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E6" w:rsidRDefault="004125E6">
      <w:pPr>
        <w:jc w:val="center"/>
        <w:rPr>
          <w:sz w:val="44"/>
          <w:szCs w:val="44"/>
        </w:rPr>
      </w:pPr>
    </w:p>
    <w:p w:rsidR="004125E6" w:rsidRDefault="004125E6">
      <w:pPr>
        <w:jc w:val="center"/>
        <w:rPr>
          <w:sz w:val="44"/>
          <w:szCs w:val="44"/>
        </w:rPr>
      </w:pPr>
    </w:p>
    <w:p w:rsidR="004125E6" w:rsidRDefault="004125E6">
      <w:pPr>
        <w:widowControl/>
        <w:shd w:val="clear" w:color="auto" w:fill="FFFFFF"/>
        <w:spacing w:before="300" w:line="450" w:lineRule="atLeast"/>
        <w:ind w:firstLine="480"/>
        <w:jc w:val="center"/>
        <w:rPr>
          <w:rFonts w:ascii="方正小标宋简体" w:eastAsia="方正小标宋简体" w:hAnsi="宋体" w:cs="宋体"/>
          <w:color w:val="333333"/>
          <w:kern w:val="0"/>
          <w:sz w:val="48"/>
          <w:szCs w:val="48"/>
        </w:rPr>
      </w:pPr>
    </w:p>
    <w:p w:rsidR="004125E6" w:rsidRDefault="00532FC4">
      <w:pPr>
        <w:widowControl/>
        <w:shd w:val="clear" w:color="auto" w:fill="FFFFFF"/>
        <w:spacing w:before="300" w:line="450" w:lineRule="atLeast"/>
        <w:ind w:firstLine="480"/>
        <w:jc w:val="center"/>
        <w:rPr>
          <w:rFonts w:ascii="宋体" w:eastAsia="宋体" w:hAnsi="宋体" w:cs="宋体"/>
          <w:color w:val="333333"/>
          <w:kern w:val="0"/>
          <w:sz w:val="48"/>
          <w:szCs w:val="48"/>
        </w:rPr>
      </w:pPr>
      <w:r>
        <w:rPr>
          <w:rFonts w:ascii="方正小标宋简体" w:eastAsia="方正小标宋简体" w:hAnsi="宋体" w:cs="宋体" w:hint="eastAsia"/>
          <w:color w:val="333333"/>
          <w:kern w:val="0"/>
          <w:sz w:val="48"/>
          <w:szCs w:val="48"/>
        </w:rPr>
        <w:t>201</w:t>
      </w:r>
      <w:r>
        <w:rPr>
          <w:rFonts w:ascii="方正小标宋简体" w:eastAsia="方正小标宋简体" w:hAnsi="宋体" w:cs="宋体" w:hint="eastAsia"/>
          <w:color w:val="333333"/>
          <w:kern w:val="0"/>
          <w:sz w:val="48"/>
          <w:szCs w:val="48"/>
        </w:rPr>
        <w:t>9</w:t>
      </w:r>
      <w:r>
        <w:rPr>
          <w:rFonts w:ascii="方正小标宋简体" w:eastAsia="方正小标宋简体" w:hAnsi="宋体" w:cs="宋体" w:hint="eastAsia"/>
          <w:color w:val="333333"/>
          <w:kern w:val="0"/>
          <w:sz w:val="48"/>
          <w:szCs w:val="48"/>
        </w:rPr>
        <w:t>年度中等职业学校质量年度报告</w:t>
      </w:r>
    </w:p>
    <w:p w:rsidR="004125E6" w:rsidRDefault="00532FC4">
      <w:pPr>
        <w:widowControl/>
        <w:shd w:val="clear" w:color="auto" w:fill="FFFFFF"/>
        <w:spacing w:before="300" w:line="450" w:lineRule="atLeast"/>
        <w:ind w:firstLine="480"/>
        <w:jc w:val="center"/>
        <w:rPr>
          <w:rFonts w:ascii="宋体" w:eastAsia="宋体" w:hAnsi="宋体" w:cs="宋体"/>
          <w:color w:val="333333"/>
          <w:kern w:val="0"/>
          <w:sz w:val="24"/>
          <w:szCs w:val="24"/>
        </w:rPr>
      </w:pPr>
      <w:r>
        <w:rPr>
          <w:rFonts w:ascii="方正小标宋简体" w:eastAsia="方正小标宋简体" w:hAnsi="宋体" w:cs="宋体" w:hint="eastAsia"/>
          <w:color w:val="333333"/>
          <w:kern w:val="0"/>
          <w:sz w:val="44"/>
          <w:szCs w:val="44"/>
        </w:rPr>
        <w:t> </w:t>
      </w:r>
    </w:p>
    <w:p w:rsidR="004125E6" w:rsidRDefault="00532FC4">
      <w:pPr>
        <w:widowControl/>
        <w:shd w:val="clear" w:color="auto" w:fill="FFFFFF"/>
        <w:spacing w:before="300" w:line="450" w:lineRule="atLeast"/>
        <w:ind w:firstLine="480"/>
        <w:jc w:val="center"/>
        <w:rPr>
          <w:rFonts w:ascii="宋体" w:eastAsia="宋体" w:hAnsi="宋体" w:cs="宋体"/>
          <w:color w:val="333333"/>
          <w:kern w:val="0"/>
          <w:sz w:val="24"/>
          <w:szCs w:val="24"/>
        </w:rPr>
      </w:pPr>
      <w:r>
        <w:rPr>
          <w:rFonts w:ascii="方正小标宋简体" w:eastAsia="方正小标宋简体" w:hAnsi="宋体" w:cs="宋体" w:hint="eastAsia"/>
          <w:color w:val="333333"/>
          <w:kern w:val="0"/>
          <w:sz w:val="44"/>
          <w:szCs w:val="44"/>
        </w:rPr>
        <w:t> </w:t>
      </w:r>
    </w:p>
    <w:p w:rsidR="004125E6" w:rsidRDefault="00532FC4">
      <w:pPr>
        <w:widowControl/>
        <w:shd w:val="clear" w:color="auto" w:fill="FFFFFF"/>
        <w:spacing w:before="300" w:line="450" w:lineRule="atLeast"/>
        <w:ind w:firstLine="480"/>
        <w:jc w:val="center"/>
        <w:rPr>
          <w:rFonts w:ascii="宋体" w:eastAsia="宋体" w:hAnsi="宋体" w:cs="宋体"/>
          <w:color w:val="333333"/>
          <w:kern w:val="0"/>
          <w:sz w:val="24"/>
          <w:szCs w:val="24"/>
        </w:rPr>
      </w:pPr>
      <w:r>
        <w:rPr>
          <w:rFonts w:ascii="方正小标宋简体" w:eastAsia="方正小标宋简体" w:hAnsi="宋体" w:cs="宋体" w:hint="eastAsia"/>
          <w:color w:val="333333"/>
          <w:kern w:val="0"/>
          <w:sz w:val="44"/>
          <w:szCs w:val="44"/>
        </w:rPr>
        <w:t> </w:t>
      </w:r>
    </w:p>
    <w:p w:rsidR="004125E6" w:rsidRDefault="004125E6">
      <w:pPr>
        <w:widowControl/>
        <w:shd w:val="clear" w:color="auto" w:fill="FFFFFF"/>
        <w:spacing w:before="300" w:line="450" w:lineRule="atLeast"/>
        <w:ind w:firstLine="480"/>
        <w:jc w:val="center"/>
        <w:rPr>
          <w:rFonts w:ascii="宋体" w:eastAsia="宋体" w:hAnsi="宋体" w:cs="宋体"/>
          <w:color w:val="333333"/>
          <w:kern w:val="0"/>
          <w:sz w:val="24"/>
          <w:szCs w:val="24"/>
        </w:rPr>
      </w:pPr>
    </w:p>
    <w:p w:rsidR="004125E6" w:rsidRDefault="00532FC4">
      <w:pPr>
        <w:widowControl/>
        <w:shd w:val="clear" w:color="auto" w:fill="FFFFFF"/>
        <w:spacing w:before="300" w:line="450" w:lineRule="atLeast"/>
        <w:ind w:firstLine="480"/>
        <w:jc w:val="center"/>
        <w:rPr>
          <w:rFonts w:ascii="宋体" w:eastAsia="宋体" w:hAnsi="宋体" w:cs="宋体"/>
          <w:color w:val="333333"/>
          <w:kern w:val="0"/>
          <w:sz w:val="24"/>
          <w:szCs w:val="24"/>
        </w:rPr>
      </w:pPr>
      <w:r>
        <w:rPr>
          <w:rFonts w:ascii="方正小标宋简体" w:eastAsia="方正小标宋简体" w:hAnsi="宋体" w:cs="宋体" w:hint="eastAsia"/>
          <w:color w:val="333333"/>
          <w:kern w:val="0"/>
          <w:sz w:val="44"/>
          <w:szCs w:val="44"/>
        </w:rPr>
        <w:t> </w:t>
      </w:r>
    </w:p>
    <w:p w:rsidR="004125E6" w:rsidRDefault="00532FC4">
      <w:pPr>
        <w:widowControl/>
        <w:shd w:val="clear" w:color="auto" w:fill="FFFFFF"/>
        <w:spacing w:before="300" w:line="700" w:lineRule="atLeast"/>
        <w:ind w:firstLineChars="300" w:firstLine="960"/>
        <w:jc w:val="left"/>
        <w:rPr>
          <w:rFonts w:ascii="宋体" w:eastAsia="宋体" w:hAnsi="宋体" w:cs="宋体"/>
          <w:color w:val="333333"/>
          <w:kern w:val="0"/>
          <w:sz w:val="24"/>
          <w:szCs w:val="24"/>
        </w:rPr>
      </w:pPr>
      <w:r>
        <w:rPr>
          <w:rFonts w:ascii="仿宋" w:eastAsia="仿宋" w:hAnsi="仿宋" w:cs="宋体" w:hint="eastAsia"/>
          <w:color w:val="333333"/>
          <w:kern w:val="0"/>
          <w:sz w:val="32"/>
          <w:szCs w:val="32"/>
        </w:rPr>
        <w:t>学</w:t>
      </w:r>
      <w:r>
        <w:rPr>
          <w:rFonts w:ascii="宋体" w:eastAsia="宋体" w:hAnsi="宋体" w:cs="宋体" w:hint="eastAsia"/>
          <w:color w:val="333333"/>
          <w:kern w:val="0"/>
          <w:sz w:val="32"/>
        </w:rPr>
        <w:t> </w:t>
      </w:r>
      <w:r>
        <w:rPr>
          <w:rFonts w:ascii="宋体" w:eastAsia="宋体" w:hAnsi="宋体" w:cs="宋体" w:hint="eastAsia"/>
          <w:color w:val="333333"/>
          <w:kern w:val="0"/>
          <w:sz w:val="32"/>
          <w:szCs w:val="32"/>
        </w:rPr>
        <w:t xml:space="preserve">   </w:t>
      </w:r>
      <w:r>
        <w:rPr>
          <w:rFonts w:ascii="仿宋" w:eastAsia="仿宋" w:hAnsi="仿宋" w:cs="宋体" w:hint="eastAsia"/>
          <w:color w:val="333333"/>
          <w:kern w:val="0"/>
          <w:sz w:val="32"/>
          <w:szCs w:val="32"/>
        </w:rPr>
        <w:t>校：</w:t>
      </w:r>
      <w:r>
        <w:rPr>
          <w:rFonts w:ascii="宋体" w:eastAsia="宋体" w:hAnsi="宋体" w:cs="宋体" w:hint="eastAsia"/>
          <w:color w:val="333333"/>
          <w:kern w:val="0"/>
          <w:sz w:val="32"/>
        </w:rPr>
        <w:t> </w:t>
      </w:r>
      <w:r>
        <w:rPr>
          <w:rFonts w:ascii="仿宋" w:eastAsia="仿宋" w:hAnsi="仿宋" w:cs="宋体" w:hint="eastAsia"/>
          <w:color w:val="333333"/>
          <w:kern w:val="0"/>
          <w:sz w:val="32"/>
          <w:szCs w:val="32"/>
          <w:u w:val="single"/>
        </w:rPr>
        <w:t>许昌职业技术学院附属中专</w:t>
      </w:r>
      <w:r>
        <w:rPr>
          <w:rFonts w:ascii="仿宋" w:eastAsia="仿宋" w:hAnsi="仿宋" w:cs="宋体" w:hint="eastAsia"/>
          <w:color w:val="333333"/>
          <w:kern w:val="0"/>
          <w:sz w:val="32"/>
          <w:szCs w:val="32"/>
          <w:u w:val="single"/>
        </w:rPr>
        <w:t xml:space="preserve"> </w:t>
      </w:r>
    </w:p>
    <w:p w:rsidR="004125E6" w:rsidRDefault="00532FC4">
      <w:pPr>
        <w:widowControl/>
        <w:shd w:val="clear" w:color="auto" w:fill="FFFFFF"/>
        <w:spacing w:line="700" w:lineRule="atLeast"/>
        <w:ind w:leftChars="200" w:left="420" w:firstLineChars="150" w:firstLine="480"/>
        <w:jc w:val="left"/>
        <w:rPr>
          <w:rFonts w:ascii="仿宋" w:eastAsia="仿宋" w:hAnsi="仿宋" w:cs="宋体"/>
          <w:color w:val="333333"/>
          <w:kern w:val="0"/>
          <w:sz w:val="32"/>
          <w:szCs w:val="32"/>
          <w:u w:val="single"/>
        </w:rPr>
      </w:pPr>
      <w:r>
        <w:rPr>
          <w:rFonts w:ascii="仿宋" w:eastAsia="仿宋" w:hAnsi="仿宋" w:cs="宋体" w:hint="eastAsia"/>
          <w:color w:val="333333"/>
          <w:kern w:val="0"/>
          <w:sz w:val="32"/>
          <w:szCs w:val="32"/>
        </w:rPr>
        <w:t>负</w:t>
      </w:r>
      <w:r>
        <w:rPr>
          <w:rFonts w:ascii="宋体" w:eastAsia="宋体" w:hAnsi="宋体" w:cs="宋体" w:hint="eastAsia"/>
          <w:color w:val="333333"/>
          <w:kern w:val="0"/>
          <w:sz w:val="32"/>
        </w:rPr>
        <w:t> </w:t>
      </w:r>
      <w:r>
        <w:rPr>
          <w:rFonts w:ascii="仿宋" w:eastAsia="仿宋" w:hAnsi="仿宋" w:cs="宋体" w:hint="eastAsia"/>
          <w:color w:val="333333"/>
          <w:kern w:val="0"/>
          <w:sz w:val="32"/>
          <w:szCs w:val="32"/>
        </w:rPr>
        <w:t>责</w:t>
      </w:r>
      <w:r>
        <w:rPr>
          <w:rFonts w:ascii="宋体" w:eastAsia="宋体" w:hAnsi="宋体" w:cs="宋体" w:hint="eastAsia"/>
          <w:color w:val="333333"/>
          <w:kern w:val="0"/>
          <w:sz w:val="32"/>
        </w:rPr>
        <w:t> </w:t>
      </w:r>
      <w:r>
        <w:rPr>
          <w:rFonts w:ascii="仿宋" w:eastAsia="仿宋" w:hAnsi="仿宋" w:cs="宋体" w:hint="eastAsia"/>
          <w:color w:val="333333"/>
          <w:kern w:val="0"/>
          <w:sz w:val="32"/>
          <w:szCs w:val="32"/>
        </w:rPr>
        <w:t>人：</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u w:val="single"/>
        </w:rPr>
        <w:t>梁中玉</w:t>
      </w:r>
      <w:r>
        <w:rPr>
          <w:rFonts w:ascii="仿宋" w:eastAsia="仿宋" w:hAnsi="仿宋" w:cs="宋体" w:hint="eastAsia"/>
          <w:color w:val="333333"/>
          <w:kern w:val="0"/>
          <w:sz w:val="32"/>
          <w:szCs w:val="32"/>
          <w:u w:val="single"/>
        </w:rPr>
        <w:t xml:space="preserve">           </w:t>
      </w:r>
    </w:p>
    <w:p w:rsidR="004125E6" w:rsidRDefault="00532FC4">
      <w:pPr>
        <w:widowControl/>
        <w:shd w:val="clear" w:color="auto" w:fill="FFFFFF"/>
        <w:spacing w:line="700" w:lineRule="atLeast"/>
        <w:ind w:leftChars="200" w:left="420" w:firstLineChars="150" w:firstLine="480"/>
        <w:jc w:val="left"/>
        <w:rPr>
          <w:rFonts w:ascii="宋体" w:eastAsia="宋体" w:hAnsi="宋体" w:cs="宋体"/>
          <w:color w:val="333333"/>
          <w:kern w:val="0"/>
          <w:sz w:val="24"/>
          <w:szCs w:val="24"/>
          <w:u w:val="single"/>
        </w:rPr>
      </w:pPr>
      <w:r>
        <w:rPr>
          <w:rFonts w:ascii="仿宋" w:eastAsia="仿宋" w:hAnsi="仿宋" w:cs="宋体" w:hint="eastAsia"/>
          <w:color w:val="333333"/>
          <w:kern w:val="0"/>
          <w:sz w:val="32"/>
          <w:szCs w:val="32"/>
        </w:rPr>
        <w:t>填</w:t>
      </w:r>
      <w:r>
        <w:rPr>
          <w:rFonts w:ascii="宋体" w:eastAsia="宋体" w:hAnsi="宋体" w:cs="宋体" w:hint="eastAsia"/>
          <w:color w:val="333333"/>
          <w:kern w:val="0"/>
          <w:sz w:val="32"/>
        </w:rPr>
        <w:t> </w:t>
      </w:r>
      <w:r>
        <w:rPr>
          <w:rFonts w:ascii="仿宋" w:eastAsia="仿宋" w:hAnsi="仿宋" w:cs="宋体" w:hint="eastAsia"/>
          <w:color w:val="333333"/>
          <w:kern w:val="0"/>
          <w:sz w:val="32"/>
          <w:szCs w:val="32"/>
        </w:rPr>
        <w:t>报</w:t>
      </w:r>
      <w:r>
        <w:rPr>
          <w:rFonts w:ascii="宋体" w:eastAsia="宋体" w:hAnsi="宋体" w:cs="宋体" w:hint="eastAsia"/>
          <w:color w:val="333333"/>
          <w:kern w:val="0"/>
          <w:sz w:val="32"/>
        </w:rPr>
        <w:t> </w:t>
      </w:r>
      <w:r>
        <w:rPr>
          <w:rFonts w:ascii="仿宋" w:eastAsia="仿宋" w:hAnsi="仿宋" w:cs="宋体" w:hint="eastAsia"/>
          <w:color w:val="333333"/>
          <w:kern w:val="0"/>
          <w:sz w:val="32"/>
          <w:szCs w:val="32"/>
        </w:rPr>
        <w:t>人：</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u w:val="single"/>
        </w:rPr>
        <w:t>黄旭娜</w:t>
      </w:r>
      <w:r>
        <w:rPr>
          <w:rFonts w:ascii="仿宋" w:eastAsia="仿宋" w:hAnsi="仿宋" w:cs="宋体" w:hint="eastAsia"/>
          <w:color w:val="333333"/>
          <w:kern w:val="0"/>
          <w:sz w:val="32"/>
          <w:szCs w:val="32"/>
          <w:u w:val="single"/>
        </w:rPr>
        <w:t xml:space="preserve">            </w:t>
      </w:r>
    </w:p>
    <w:p w:rsidR="004125E6" w:rsidRDefault="00532FC4">
      <w:pPr>
        <w:widowControl/>
        <w:shd w:val="clear" w:color="auto" w:fill="FFFFFF"/>
        <w:spacing w:line="700" w:lineRule="atLeast"/>
        <w:ind w:firstLine="480"/>
        <w:jc w:val="left"/>
        <w:rPr>
          <w:rFonts w:ascii="仿宋" w:eastAsia="仿宋" w:hAnsi="仿宋" w:cs="仿宋"/>
          <w:color w:val="333333"/>
          <w:kern w:val="0"/>
          <w:sz w:val="32"/>
          <w:szCs w:val="32"/>
          <w:u w:val="single"/>
        </w:rPr>
      </w:pPr>
      <w:r>
        <w:rPr>
          <w:rFonts w:ascii="宋体" w:eastAsia="宋体" w:hAnsi="宋体" w:cs="宋体" w:hint="eastAsia"/>
          <w:color w:val="333333"/>
          <w:kern w:val="0"/>
          <w:sz w:val="32"/>
          <w:szCs w:val="32"/>
        </w:rPr>
        <w:t xml:space="preserve">  </w:t>
      </w:r>
      <w:r>
        <w:rPr>
          <w:rFonts w:ascii="仿宋" w:eastAsia="仿宋" w:hAnsi="仿宋" w:cs="宋体" w:hint="eastAsia"/>
          <w:color w:val="333333"/>
          <w:kern w:val="0"/>
          <w:sz w:val="32"/>
          <w:szCs w:val="32"/>
        </w:rPr>
        <w:t>联</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系</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电</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话：</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u w:val="single"/>
        </w:rPr>
        <w:t xml:space="preserve">    </w:t>
      </w:r>
      <w:r>
        <w:rPr>
          <w:rFonts w:ascii="仿宋" w:eastAsia="仿宋" w:hAnsi="仿宋" w:cs="仿宋" w:hint="eastAsia"/>
          <w:color w:val="333333"/>
          <w:kern w:val="0"/>
          <w:sz w:val="32"/>
          <w:szCs w:val="32"/>
          <w:u w:val="single"/>
        </w:rPr>
        <w:t xml:space="preserve">0374-6071818         </w:t>
      </w:r>
    </w:p>
    <w:p w:rsidR="004125E6" w:rsidRDefault="004125E6">
      <w:pPr>
        <w:widowControl/>
        <w:shd w:val="clear" w:color="auto" w:fill="FFFFFF"/>
        <w:spacing w:line="700" w:lineRule="atLeast"/>
        <w:ind w:firstLine="480"/>
        <w:jc w:val="left"/>
        <w:rPr>
          <w:rFonts w:ascii="仿宋" w:eastAsia="仿宋" w:hAnsi="仿宋" w:cs="仿宋"/>
          <w:color w:val="333333"/>
          <w:kern w:val="0"/>
          <w:sz w:val="32"/>
          <w:szCs w:val="32"/>
          <w:u w:val="single"/>
        </w:rPr>
      </w:pPr>
    </w:p>
    <w:p w:rsidR="004125E6" w:rsidRDefault="004125E6">
      <w:pPr>
        <w:widowControl/>
        <w:shd w:val="clear" w:color="auto" w:fill="FFFFFF"/>
        <w:spacing w:line="700" w:lineRule="atLeast"/>
        <w:ind w:firstLine="480"/>
        <w:jc w:val="left"/>
        <w:rPr>
          <w:rFonts w:ascii="宋体" w:eastAsia="宋体" w:hAnsi="宋体" w:cs="宋体"/>
          <w:color w:val="333333"/>
          <w:kern w:val="0"/>
          <w:sz w:val="24"/>
          <w:szCs w:val="24"/>
        </w:rPr>
      </w:pPr>
    </w:p>
    <w:p w:rsidR="004125E6" w:rsidRDefault="004125E6">
      <w:pPr>
        <w:jc w:val="center"/>
        <w:rPr>
          <w:sz w:val="44"/>
          <w:szCs w:val="44"/>
        </w:rPr>
      </w:pPr>
    </w:p>
    <w:p w:rsidR="004125E6" w:rsidRDefault="004125E6">
      <w:pPr>
        <w:jc w:val="center"/>
        <w:rPr>
          <w:sz w:val="44"/>
          <w:szCs w:val="44"/>
        </w:rPr>
      </w:pPr>
    </w:p>
    <w:p w:rsidR="004125E6" w:rsidRDefault="004125E6">
      <w:pPr>
        <w:jc w:val="center"/>
        <w:rPr>
          <w:sz w:val="44"/>
          <w:szCs w:val="44"/>
        </w:rPr>
      </w:pPr>
    </w:p>
    <w:p w:rsidR="004125E6" w:rsidRDefault="00532FC4">
      <w:pPr>
        <w:jc w:val="center"/>
        <w:rPr>
          <w:sz w:val="44"/>
          <w:szCs w:val="44"/>
        </w:rPr>
      </w:pPr>
      <w:r>
        <w:rPr>
          <w:rFonts w:hint="eastAsia"/>
          <w:sz w:val="44"/>
          <w:szCs w:val="44"/>
        </w:rPr>
        <w:lastRenderedPageBreak/>
        <w:t>许昌职业技术学院附属中专</w:t>
      </w:r>
    </w:p>
    <w:p w:rsidR="004125E6" w:rsidRDefault="00532FC4" w:rsidP="005E3039">
      <w:pPr>
        <w:spacing w:afterLines="100"/>
        <w:jc w:val="center"/>
        <w:rPr>
          <w:sz w:val="44"/>
          <w:szCs w:val="44"/>
        </w:rPr>
      </w:pPr>
      <w:r>
        <w:rPr>
          <w:rFonts w:hint="eastAsia"/>
          <w:sz w:val="44"/>
          <w:szCs w:val="44"/>
        </w:rPr>
        <w:t>201</w:t>
      </w:r>
      <w:r>
        <w:rPr>
          <w:rFonts w:hint="eastAsia"/>
          <w:sz w:val="44"/>
          <w:szCs w:val="44"/>
        </w:rPr>
        <w:t>9</w:t>
      </w:r>
      <w:r>
        <w:rPr>
          <w:rFonts w:hint="eastAsia"/>
          <w:sz w:val="44"/>
          <w:szCs w:val="44"/>
        </w:rPr>
        <w:t>年教育质量报告</w:t>
      </w:r>
    </w:p>
    <w:p w:rsidR="004125E6" w:rsidRDefault="00532FC4">
      <w:pPr>
        <w:spacing w:line="500" w:lineRule="exact"/>
        <w:ind w:firstLineChars="200" w:firstLine="560"/>
        <w:rPr>
          <w:sz w:val="28"/>
          <w:szCs w:val="28"/>
        </w:rPr>
      </w:pPr>
      <w:r>
        <w:rPr>
          <w:rFonts w:hint="eastAsia"/>
          <w:sz w:val="28"/>
          <w:szCs w:val="28"/>
        </w:rPr>
        <w:t>根据教育部教职成司函（</w:t>
      </w:r>
      <w:r>
        <w:rPr>
          <w:rFonts w:hint="eastAsia"/>
          <w:sz w:val="28"/>
          <w:szCs w:val="28"/>
        </w:rPr>
        <w:t>201</w:t>
      </w:r>
      <w:r>
        <w:rPr>
          <w:rFonts w:hint="eastAsia"/>
          <w:sz w:val="28"/>
          <w:szCs w:val="28"/>
        </w:rPr>
        <w:t>9</w:t>
      </w:r>
      <w:r>
        <w:rPr>
          <w:rFonts w:hint="eastAsia"/>
          <w:sz w:val="28"/>
          <w:szCs w:val="28"/>
        </w:rPr>
        <w:t>）</w:t>
      </w:r>
      <w:r>
        <w:rPr>
          <w:rFonts w:hint="eastAsia"/>
          <w:sz w:val="28"/>
          <w:szCs w:val="28"/>
        </w:rPr>
        <w:t>101</w:t>
      </w:r>
      <w:r>
        <w:rPr>
          <w:rFonts w:hint="eastAsia"/>
          <w:sz w:val="28"/>
          <w:szCs w:val="28"/>
        </w:rPr>
        <w:t>号《关于编制和发布</w:t>
      </w:r>
      <w:r>
        <w:rPr>
          <w:rFonts w:hint="eastAsia"/>
          <w:sz w:val="28"/>
          <w:szCs w:val="28"/>
        </w:rPr>
        <w:t>2019</w:t>
      </w:r>
      <w:r>
        <w:rPr>
          <w:rFonts w:hint="eastAsia"/>
          <w:sz w:val="28"/>
          <w:szCs w:val="28"/>
        </w:rPr>
        <w:t>年</w:t>
      </w:r>
      <w:r>
        <w:rPr>
          <w:rFonts w:hint="eastAsia"/>
          <w:sz w:val="28"/>
          <w:szCs w:val="28"/>
        </w:rPr>
        <w:t>度中等职业</w:t>
      </w:r>
      <w:r>
        <w:rPr>
          <w:rFonts w:hint="eastAsia"/>
          <w:sz w:val="28"/>
          <w:szCs w:val="28"/>
        </w:rPr>
        <w:t>教育质量年度报告</w:t>
      </w:r>
      <w:r w:rsidR="00F55C63">
        <w:rPr>
          <w:rFonts w:hint="eastAsia"/>
          <w:sz w:val="28"/>
          <w:szCs w:val="28"/>
        </w:rPr>
        <w:t>的通知》精神，</w:t>
      </w:r>
      <w:r>
        <w:rPr>
          <w:rFonts w:hint="eastAsia"/>
          <w:sz w:val="28"/>
          <w:szCs w:val="28"/>
        </w:rPr>
        <w:t>许昌职业技术学院附属中专认真开展</w:t>
      </w:r>
      <w:r>
        <w:rPr>
          <w:rFonts w:hint="eastAsia"/>
          <w:sz w:val="28"/>
          <w:szCs w:val="28"/>
        </w:rPr>
        <w:t>2019</w:t>
      </w:r>
      <w:r>
        <w:rPr>
          <w:rFonts w:hint="eastAsia"/>
          <w:sz w:val="28"/>
          <w:szCs w:val="28"/>
        </w:rPr>
        <w:t>年度质量报告的编制和发布工作。</w:t>
      </w:r>
      <w:r>
        <w:rPr>
          <w:rFonts w:hint="eastAsia"/>
          <w:sz w:val="28"/>
          <w:szCs w:val="28"/>
        </w:rPr>
        <w:t>201</w:t>
      </w:r>
      <w:r>
        <w:rPr>
          <w:rFonts w:hint="eastAsia"/>
          <w:sz w:val="28"/>
          <w:szCs w:val="28"/>
        </w:rPr>
        <w:t>9</w:t>
      </w:r>
      <w:r>
        <w:rPr>
          <w:rFonts w:hint="eastAsia"/>
          <w:sz w:val="28"/>
          <w:szCs w:val="28"/>
        </w:rPr>
        <w:t>年，我校在许昌市教育局领导下，狠抓教育质量，通过</w:t>
      </w:r>
      <w:r w:rsidR="005E3039">
        <w:rPr>
          <w:rFonts w:hint="eastAsia"/>
          <w:sz w:val="28"/>
          <w:szCs w:val="28"/>
        </w:rPr>
        <w:t>继续实施德育教育全方位改革，强化德育教育中</w:t>
      </w:r>
      <w:r>
        <w:rPr>
          <w:rFonts w:hint="eastAsia"/>
          <w:sz w:val="28"/>
          <w:szCs w:val="28"/>
        </w:rPr>
        <w:t>习惯养成教育，</w:t>
      </w:r>
      <w:r w:rsidR="005E3039">
        <w:rPr>
          <w:rFonts w:hint="eastAsia"/>
          <w:sz w:val="28"/>
          <w:szCs w:val="28"/>
        </w:rPr>
        <w:t>继续</w:t>
      </w:r>
      <w:r>
        <w:rPr>
          <w:rFonts w:hint="eastAsia"/>
          <w:sz w:val="28"/>
          <w:szCs w:val="28"/>
        </w:rPr>
        <w:t>把“守时、整理</w:t>
      </w:r>
      <w:r w:rsidR="005E3039">
        <w:rPr>
          <w:rFonts w:hint="eastAsia"/>
          <w:sz w:val="28"/>
          <w:szCs w:val="28"/>
        </w:rPr>
        <w:t>、读书、锻炼、活动、自律”等六项习惯作为培养的人才素质目标，制度化开展两操一活动，扩展丰富</w:t>
      </w:r>
      <w:r>
        <w:rPr>
          <w:rFonts w:hint="eastAsia"/>
          <w:sz w:val="28"/>
          <w:szCs w:val="28"/>
        </w:rPr>
        <w:t>文体竞赛活动</w:t>
      </w:r>
      <w:r w:rsidR="001565FF">
        <w:rPr>
          <w:rFonts w:hint="eastAsia"/>
          <w:sz w:val="28"/>
          <w:szCs w:val="28"/>
        </w:rPr>
        <w:t>内容，持续狠抓“以课堂教育为主，以课外读书活动为辅”的质量提升措施，促进了</w:t>
      </w:r>
      <w:r>
        <w:rPr>
          <w:rFonts w:hint="eastAsia"/>
          <w:sz w:val="28"/>
          <w:szCs w:val="28"/>
        </w:rPr>
        <w:t>教育</w:t>
      </w:r>
      <w:r w:rsidR="001565FF">
        <w:rPr>
          <w:rFonts w:hint="eastAsia"/>
          <w:sz w:val="28"/>
          <w:szCs w:val="28"/>
        </w:rPr>
        <w:t>质量的提升</w:t>
      </w:r>
      <w:r>
        <w:rPr>
          <w:rFonts w:hint="eastAsia"/>
          <w:sz w:val="28"/>
          <w:szCs w:val="28"/>
        </w:rPr>
        <w:t>。现报告</w:t>
      </w:r>
      <w:r>
        <w:rPr>
          <w:rFonts w:hint="eastAsia"/>
          <w:sz w:val="28"/>
          <w:szCs w:val="28"/>
        </w:rPr>
        <w:t>如下：</w:t>
      </w:r>
    </w:p>
    <w:p w:rsidR="004125E6" w:rsidRDefault="00532FC4">
      <w:pPr>
        <w:spacing w:line="500" w:lineRule="exact"/>
        <w:ind w:firstLineChars="200" w:firstLine="560"/>
        <w:rPr>
          <w:sz w:val="28"/>
          <w:szCs w:val="28"/>
        </w:rPr>
      </w:pPr>
      <w:r>
        <w:rPr>
          <w:rFonts w:hint="eastAsia"/>
          <w:sz w:val="28"/>
          <w:szCs w:val="28"/>
        </w:rPr>
        <w:t>一、学校情况</w:t>
      </w:r>
      <w:r>
        <w:rPr>
          <w:rFonts w:hint="eastAsia"/>
          <w:sz w:val="28"/>
          <w:szCs w:val="28"/>
        </w:rPr>
        <w:t xml:space="preserve"> </w:t>
      </w:r>
    </w:p>
    <w:p w:rsidR="004125E6" w:rsidRDefault="00532FC4">
      <w:pPr>
        <w:spacing w:line="500" w:lineRule="exact"/>
        <w:ind w:firstLineChars="200" w:firstLine="560"/>
        <w:rPr>
          <w:sz w:val="28"/>
          <w:szCs w:val="28"/>
        </w:rPr>
      </w:pPr>
      <w:r>
        <w:rPr>
          <w:rFonts w:hint="eastAsia"/>
          <w:sz w:val="28"/>
          <w:szCs w:val="28"/>
        </w:rPr>
        <w:t>（一）学校概况</w:t>
      </w:r>
      <w:r>
        <w:rPr>
          <w:rFonts w:hint="eastAsia"/>
          <w:sz w:val="28"/>
          <w:szCs w:val="28"/>
        </w:rPr>
        <w:t xml:space="preserve"> </w:t>
      </w:r>
      <w:r>
        <w:rPr>
          <w:rFonts w:hint="eastAsia"/>
          <w:sz w:val="28"/>
          <w:szCs w:val="28"/>
        </w:rPr>
        <w:t>许昌职业技术学院附属中专，</w:t>
      </w:r>
      <w:r>
        <w:rPr>
          <w:rFonts w:hint="eastAsia"/>
          <w:sz w:val="28"/>
          <w:szCs w:val="28"/>
        </w:rPr>
        <w:t>2004</w:t>
      </w:r>
      <w:r>
        <w:rPr>
          <w:rFonts w:hint="eastAsia"/>
          <w:sz w:val="28"/>
          <w:szCs w:val="28"/>
        </w:rPr>
        <w:t>年经许昌市教育局审批，并报河</w:t>
      </w:r>
      <w:r>
        <w:rPr>
          <w:rFonts w:hint="eastAsia"/>
          <w:sz w:val="28"/>
          <w:szCs w:val="28"/>
        </w:rPr>
        <w:t>南省教育厅审查备案。原名“许昌职业技术学院中专部”，</w:t>
      </w:r>
      <w:r>
        <w:rPr>
          <w:rFonts w:hint="eastAsia"/>
          <w:sz w:val="28"/>
          <w:szCs w:val="28"/>
        </w:rPr>
        <w:t>2009</w:t>
      </w:r>
      <w:r>
        <w:rPr>
          <w:rFonts w:hint="eastAsia"/>
          <w:sz w:val="28"/>
          <w:szCs w:val="28"/>
        </w:rPr>
        <w:t>年改为现名。属民办性质的全日制普通中等职业学校。</w:t>
      </w:r>
      <w:r>
        <w:rPr>
          <w:rFonts w:hint="eastAsia"/>
          <w:sz w:val="28"/>
          <w:szCs w:val="28"/>
        </w:rPr>
        <w:t>2004</w:t>
      </w:r>
      <w:r>
        <w:rPr>
          <w:rFonts w:hint="eastAsia"/>
          <w:sz w:val="28"/>
          <w:szCs w:val="28"/>
        </w:rPr>
        <w:t>年建校后历经许昌职业技术学院西校区、许昌职业技术学院中心校区，现定址于许昌市</w:t>
      </w:r>
      <w:r>
        <w:rPr>
          <w:rFonts w:hint="eastAsia"/>
          <w:sz w:val="28"/>
          <w:szCs w:val="28"/>
        </w:rPr>
        <w:t>建安区平安大道西段</w:t>
      </w:r>
      <w:r>
        <w:rPr>
          <w:rFonts w:hint="eastAsia"/>
          <w:sz w:val="28"/>
          <w:szCs w:val="28"/>
        </w:rPr>
        <w:t>，租用</w:t>
      </w:r>
      <w:r>
        <w:rPr>
          <w:rFonts w:hint="eastAsia"/>
          <w:sz w:val="28"/>
          <w:szCs w:val="28"/>
        </w:rPr>
        <w:t>许昌新城学校部分校舍</w:t>
      </w:r>
      <w:r>
        <w:rPr>
          <w:rFonts w:hint="eastAsia"/>
          <w:sz w:val="28"/>
          <w:szCs w:val="28"/>
        </w:rPr>
        <w:t>办学。校园占地</w:t>
      </w:r>
      <w:r>
        <w:rPr>
          <w:rFonts w:hint="eastAsia"/>
          <w:sz w:val="28"/>
          <w:szCs w:val="28"/>
        </w:rPr>
        <w:t>20</w:t>
      </w:r>
      <w:r>
        <w:rPr>
          <w:rFonts w:hint="eastAsia"/>
          <w:sz w:val="28"/>
          <w:szCs w:val="28"/>
        </w:rPr>
        <w:t>亩，校舍总面积</w:t>
      </w:r>
      <w:r>
        <w:rPr>
          <w:rFonts w:hint="eastAsia"/>
          <w:sz w:val="28"/>
          <w:szCs w:val="28"/>
        </w:rPr>
        <w:t>1.</w:t>
      </w:r>
      <w:r>
        <w:rPr>
          <w:rFonts w:hint="eastAsia"/>
          <w:sz w:val="28"/>
          <w:szCs w:val="28"/>
        </w:rPr>
        <w:t>3</w:t>
      </w:r>
      <w:r>
        <w:rPr>
          <w:rFonts w:hint="eastAsia"/>
          <w:sz w:val="28"/>
          <w:szCs w:val="28"/>
        </w:rPr>
        <w:t>万余平方米。其中教学</w:t>
      </w:r>
      <w:r>
        <w:rPr>
          <w:rFonts w:hint="eastAsia"/>
          <w:sz w:val="28"/>
          <w:szCs w:val="28"/>
        </w:rPr>
        <w:t>楼一栋</w:t>
      </w:r>
      <w:r>
        <w:rPr>
          <w:rFonts w:hint="eastAsia"/>
          <w:sz w:val="28"/>
          <w:szCs w:val="28"/>
        </w:rPr>
        <w:t>5</w:t>
      </w:r>
      <w:r>
        <w:rPr>
          <w:rFonts w:hint="eastAsia"/>
          <w:sz w:val="28"/>
          <w:szCs w:val="28"/>
        </w:rPr>
        <w:t>层，共</w:t>
      </w:r>
      <w:r>
        <w:rPr>
          <w:rFonts w:hint="eastAsia"/>
          <w:sz w:val="28"/>
          <w:szCs w:val="28"/>
        </w:rPr>
        <w:t>1</w:t>
      </w:r>
      <w:r>
        <w:rPr>
          <w:rFonts w:hint="eastAsia"/>
          <w:sz w:val="28"/>
          <w:szCs w:val="28"/>
        </w:rPr>
        <w:t>8</w:t>
      </w:r>
      <w:r>
        <w:rPr>
          <w:rFonts w:hint="eastAsia"/>
          <w:sz w:val="28"/>
          <w:szCs w:val="28"/>
        </w:rPr>
        <w:t>00</w:t>
      </w:r>
      <w:r>
        <w:rPr>
          <w:rFonts w:hint="eastAsia"/>
          <w:sz w:val="28"/>
          <w:szCs w:val="28"/>
        </w:rPr>
        <w:t>平米可配置教室、实验实训室</w:t>
      </w:r>
      <w:r>
        <w:rPr>
          <w:rFonts w:hint="eastAsia"/>
          <w:sz w:val="28"/>
          <w:szCs w:val="28"/>
        </w:rPr>
        <w:t>、教学班</w:t>
      </w:r>
      <w:r>
        <w:rPr>
          <w:rFonts w:hint="eastAsia"/>
          <w:sz w:val="28"/>
          <w:szCs w:val="28"/>
        </w:rPr>
        <w:t>30</w:t>
      </w:r>
      <w:r>
        <w:rPr>
          <w:rFonts w:hint="eastAsia"/>
          <w:sz w:val="28"/>
          <w:szCs w:val="28"/>
        </w:rPr>
        <w:t>个。学生宿舍</w:t>
      </w:r>
      <w:r>
        <w:rPr>
          <w:rFonts w:hint="eastAsia"/>
          <w:sz w:val="28"/>
          <w:szCs w:val="28"/>
        </w:rPr>
        <w:t>一栋</w:t>
      </w:r>
      <w:r>
        <w:rPr>
          <w:rFonts w:hint="eastAsia"/>
          <w:sz w:val="28"/>
          <w:szCs w:val="28"/>
        </w:rPr>
        <w:t>5</w:t>
      </w:r>
      <w:r>
        <w:rPr>
          <w:rFonts w:hint="eastAsia"/>
          <w:sz w:val="28"/>
          <w:szCs w:val="28"/>
        </w:rPr>
        <w:t>层，</w:t>
      </w:r>
      <w:r w:rsidR="00F55C63">
        <w:rPr>
          <w:rFonts w:hint="eastAsia"/>
          <w:sz w:val="28"/>
          <w:szCs w:val="28"/>
        </w:rPr>
        <w:t>拥有</w:t>
      </w:r>
      <w:r w:rsidR="009E68A4">
        <w:rPr>
          <w:rFonts w:hint="eastAsia"/>
          <w:sz w:val="28"/>
          <w:szCs w:val="28"/>
        </w:rPr>
        <w:t>配置</w:t>
      </w:r>
      <w:r w:rsidR="00F55C63">
        <w:rPr>
          <w:rFonts w:hint="eastAsia"/>
          <w:sz w:val="28"/>
          <w:szCs w:val="28"/>
        </w:rPr>
        <w:t>冬夏双冷空调，室内卫生间、淋雨间的家居式学生宿舍</w:t>
      </w:r>
      <w:r w:rsidR="009E68A4">
        <w:rPr>
          <w:rFonts w:hint="eastAsia"/>
          <w:sz w:val="28"/>
          <w:szCs w:val="28"/>
        </w:rPr>
        <w:t>96</w:t>
      </w:r>
      <w:r w:rsidR="009E68A4">
        <w:rPr>
          <w:rFonts w:hint="eastAsia"/>
          <w:sz w:val="28"/>
          <w:szCs w:val="28"/>
        </w:rPr>
        <w:t>间，</w:t>
      </w:r>
      <w:r>
        <w:rPr>
          <w:rFonts w:hint="eastAsia"/>
          <w:sz w:val="28"/>
          <w:szCs w:val="28"/>
        </w:rPr>
        <w:t>共</w:t>
      </w:r>
      <w:r>
        <w:rPr>
          <w:rFonts w:hint="eastAsia"/>
          <w:sz w:val="28"/>
          <w:szCs w:val="28"/>
        </w:rPr>
        <w:t>24</w:t>
      </w:r>
      <w:r>
        <w:rPr>
          <w:rFonts w:hint="eastAsia"/>
          <w:sz w:val="28"/>
          <w:szCs w:val="28"/>
        </w:rPr>
        <w:t>00</w:t>
      </w:r>
      <w:r>
        <w:rPr>
          <w:rFonts w:hint="eastAsia"/>
          <w:sz w:val="28"/>
          <w:szCs w:val="28"/>
        </w:rPr>
        <w:t>平米，可容纳</w:t>
      </w:r>
      <w:r>
        <w:rPr>
          <w:rFonts w:hint="eastAsia"/>
          <w:sz w:val="28"/>
          <w:szCs w:val="28"/>
        </w:rPr>
        <w:t>7</w:t>
      </w:r>
      <w:r>
        <w:rPr>
          <w:rFonts w:hint="eastAsia"/>
          <w:sz w:val="28"/>
          <w:szCs w:val="28"/>
        </w:rPr>
        <w:t>00</w:t>
      </w:r>
      <w:r>
        <w:rPr>
          <w:rFonts w:hint="eastAsia"/>
          <w:sz w:val="28"/>
          <w:szCs w:val="28"/>
        </w:rPr>
        <w:t>余名学生居住。学生食堂用房</w:t>
      </w:r>
      <w:r>
        <w:rPr>
          <w:rFonts w:hint="eastAsia"/>
          <w:sz w:val="28"/>
          <w:szCs w:val="28"/>
        </w:rPr>
        <w:t>1</w:t>
      </w:r>
      <w:r>
        <w:rPr>
          <w:rFonts w:hint="eastAsia"/>
          <w:sz w:val="28"/>
          <w:szCs w:val="28"/>
        </w:rPr>
        <w:t>5</w:t>
      </w:r>
      <w:r>
        <w:rPr>
          <w:rFonts w:hint="eastAsia"/>
          <w:sz w:val="28"/>
          <w:szCs w:val="28"/>
        </w:rPr>
        <w:t>00</w:t>
      </w:r>
      <w:r>
        <w:rPr>
          <w:rFonts w:hint="eastAsia"/>
          <w:sz w:val="28"/>
          <w:szCs w:val="28"/>
        </w:rPr>
        <w:t>平米，可容纳</w:t>
      </w:r>
      <w:r>
        <w:rPr>
          <w:rFonts w:hint="eastAsia"/>
          <w:sz w:val="28"/>
          <w:szCs w:val="28"/>
        </w:rPr>
        <w:t>10</w:t>
      </w:r>
      <w:r>
        <w:rPr>
          <w:rFonts w:hint="eastAsia"/>
          <w:sz w:val="28"/>
          <w:szCs w:val="28"/>
        </w:rPr>
        <w:t>00</w:t>
      </w:r>
      <w:r w:rsidR="00F55C63">
        <w:rPr>
          <w:rFonts w:hint="eastAsia"/>
          <w:sz w:val="28"/>
          <w:szCs w:val="28"/>
        </w:rPr>
        <w:t>人就餐。</w:t>
      </w:r>
      <w:r>
        <w:rPr>
          <w:rFonts w:hint="eastAsia"/>
          <w:sz w:val="28"/>
          <w:szCs w:val="28"/>
        </w:rPr>
        <w:t xml:space="preserve"> </w:t>
      </w:r>
      <w:r>
        <w:rPr>
          <w:rFonts w:hint="eastAsia"/>
          <w:sz w:val="28"/>
          <w:szCs w:val="28"/>
        </w:rPr>
        <w:t>学校现开设学前教育、会计电算化、计算机应用、市场营销、汽车维修、工业机器人等专业。学校设置内部机构</w:t>
      </w:r>
      <w:r>
        <w:rPr>
          <w:rFonts w:hint="eastAsia"/>
          <w:sz w:val="28"/>
          <w:szCs w:val="28"/>
        </w:rPr>
        <w:t>5</w:t>
      </w:r>
      <w:r>
        <w:rPr>
          <w:rFonts w:hint="eastAsia"/>
          <w:sz w:val="28"/>
          <w:szCs w:val="28"/>
        </w:rPr>
        <w:t>个：办公室、教务科（含教研室）、学生科（含团委）招生就业科、后勤处。</w:t>
      </w:r>
    </w:p>
    <w:p w:rsidR="004125E6" w:rsidRDefault="00532FC4">
      <w:pPr>
        <w:spacing w:line="500" w:lineRule="exact"/>
        <w:ind w:firstLineChars="200" w:firstLine="560"/>
        <w:rPr>
          <w:sz w:val="28"/>
          <w:szCs w:val="28"/>
        </w:rPr>
      </w:pPr>
      <w:r>
        <w:rPr>
          <w:rFonts w:hint="eastAsia"/>
          <w:sz w:val="28"/>
          <w:szCs w:val="28"/>
        </w:rPr>
        <w:t xml:space="preserve"> </w:t>
      </w:r>
      <w:r>
        <w:rPr>
          <w:rFonts w:hint="eastAsia"/>
          <w:sz w:val="28"/>
          <w:szCs w:val="28"/>
        </w:rPr>
        <w:t>（二）学生情况</w:t>
      </w:r>
      <w:r>
        <w:rPr>
          <w:rFonts w:hint="eastAsia"/>
          <w:sz w:val="28"/>
          <w:szCs w:val="28"/>
        </w:rPr>
        <w:t xml:space="preserve"> </w:t>
      </w:r>
      <w:r>
        <w:rPr>
          <w:rFonts w:hint="eastAsia"/>
          <w:sz w:val="28"/>
          <w:szCs w:val="28"/>
        </w:rPr>
        <w:t>现有在校学生</w:t>
      </w:r>
      <w:r>
        <w:rPr>
          <w:rFonts w:hint="eastAsia"/>
          <w:sz w:val="28"/>
          <w:szCs w:val="28"/>
        </w:rPr>
        <w:t>699</w:t>
      </w:r>
      <w:r>
        <w:rPr>
          <w:rFonts w:hint="eastAsia"/>
          <w:sz w:val="28"/>
          <w:szCs w:val="28"/>
        </w:rPr>
        <w:t>人，其中</w:t>
      </w:r>
      <w:r>
        <w:rPr>
          <w:rFonts w:hint="eastAsia"/>
          <w:sz w:val="28"/>
          <w:szCs w:val="28"/>
        </w:rPr>
        <w:t>2019</w:t>
      </w:r>
      <w:r>
        <w:rPr>
          <w:rFonts w:hint="eastAsia"/>
          <w:sz w:val="28"/>
          <w:szCs w:val="28"/>
        </w:rPr>
        <w:t>级</w:t>
      </w:r>
      <w:r>
        <w:rPr>
          <w:rFonts w:hint="eastAsia"/>
          <w:sz w:val="28"/>
          <w:szCs w:val="28"/>
        </w:rPr>
        <w:t>556</w:t>
      </w:r>
      <w:r>
        <w:rPr>
          <w:rFonts w:hint="eastAsia"/>
          <w:sz w:val="28"/>
          <w:szCs w:val="28"/>
        </w:rPr>
        <w:t>人，</w:t>
      </w:r>
      <w:r>
        <w:rPr>
          <w:rFonts w:hint="eastAsia"/>
          <w:sz w:val="28"/>
          <w:szCs w:val="28"/>
        </w:rPr>
        <w:t>2018</w:t>
      </w:r>
      <w:r>
        <w:rPr>
          <w:rFonts w:hint="eastAsia"/>
          <w:sz w:val="28"/>
          <w:szCs w:val="28"/>
        </w:rPr>
        <w:t>级</w:t>
      </w:r>
      <w:r>
        <w:rPr>
          <w:rFonts w:hint="eastAsia"/>
          <w:sz w:val="28"/>
          <w:szCs w:val="28"/>
        </w:rPr>
        <w:t>73</w:t>
      </w:r>
      <w:r>
        <w:rPr>
          <w:rFonts w:hint="eastAsia"/>
          <w:sz w:val="28"/>
          <w:szCs w:val="28"/>
        </w:rPr>
        <w:t>人，</w:t>
      </w:r>
      <w:r>
        <w:rPr>
          <w:rFonts w:hint="eastAsia"/>
          <w:sz w:val="28"/>
          <w:szCs w:val="28"/>
        </w:rPr>
        <w:t>2017</w:t>
      </w:r>
      <w:r>
        <w:rPr>
          <w:rFonts w:hint="eastAsia"/>
          <w:sz w:val="28"/>
          <w:szCs w:val="28"/>
        </w:rPr>
        <w:t>级</w:t>
      </w:r>
      <w:r>
        <w:rPr>
          <w:rFonts w:hint="eastAsia"/>
          <w:sz w:val="28"/>
          <w:szCs w:val="28"/>
        </w:rPr>
        <w:t>70</w:t>
      </w:r>
      <w:r>
        <w:rPr>
          <w:rFonts w:hint="eastAsia"/>
          <w:sz w:val="28"/>
          <w:szCs w:val="28"/>
        </w:rPr>
        <w:t>人，。按专业划分：学前教育专业三个年级</w:t>
      </w:r>
      <w:r>
        <w:rPr>
          <w:rFonts w:hint="eastAsia"/>
          <w:sz w:val="28"/>
          <w:szCs w:val="28"/>
        </w:rPr>
        <w:t>11</w:t>
      </w:r>
      <w:r>
        <w:rPr>
          <w:rFonts w:hint="eastAsia"/>
          <w:sz w:val="28"/>
          <w:szCs w:val="28"/>
        </w:rPr>
        <w:t>0</w:t>
      </w:r>
      <w:r>
        <w:rPr>
          <w:rFonts w:hint="eastAsia"/>
          <w:sz w:val="28"/>
          <w:szCs w:val="28"/>
        </w:rPr>
        <w:t>人，会计及营销三个年级</w:t>
      </w:r>
      <w:r>
        <w:rPr>
          <w:rFonts w:hint="eastAsia"/>
          <w:sz w:val="28"/>
          <w:szCs w:val="28"/>
        </w:rPr>
        <w:t xml:space="preserve"> </w:t>
      </w:r>
      <w:r>
        <w:rPr>
          <w:rFonts w:hint="eastAsia"/>
          <w:sz w:val="28"/>
          <w:szCs w:val="28"/>
        </w:rPr>
        <w:t>87</w:t>
      </w:r>
      <w:r>
        <w:rPr>
          <w:rFonts w:hint="eastAsia"/>
          <w:sz w:val="28"/>
          <w:szCs w:val="28"/>
        </w:rPr>
        <w:t>人，计算机应用三个年级</w:t>
      </w:r>
      <w:r>
        <w:rPr>
          <w:rFonts w:hint="eastAsia"/>
          <w:sz w:val="28"/>
          <w:szCs w:val="28"/>
        </w:rPr>
        <w:t xml:space="preserve"> </w:t>
      </w:r>
      <w:r>
        <w:rPr>
          <w:rFonts w:hint="eastAsia"/>
          <w:sz w:val="28"/>
          <w:szCs w:val="28"/>
        </w:rPr>
        <w:t>303</w:t>
      </w:r>
      <w:r>
        <w:rPr>
          <w:rFonts w:hint="eastAsia"/>
          <w:sz w:val="28"/>
          <w:szCs w:val="28"/>
        </w:rPr>
        <w:t>人，汽车维修专业三个年级</w:t>
      </w:r>
      <w:r>
        <w:rPr>
          <w:rFonts w:hint="eastAsia"/>
          <w:sz w:val="28"/>
          <w:szCs w:val="28"/>
        </w:rPr>
        <w:t xml:space="preserve"> 5</w:t>
      </w:r>
      <w:r>
        <w:rPr>
          <w:rFonts w:hint="eastAsia"/>
          <w:sz w:val="28"/>
          <w:szCs w:val="28"/>
        </w:rPr>
        <w:t>6</w:t>
      </w:r>
      <w:r>
        <w:rPr>
          <w:rFonts w:hint="eastAsia"/>
          <w:sz w:val="28"/>
          <w:szCs w:val="28"/>
        </w:rPr>
        <w:t>人。男女生比例约为</w:t>
      </w:r>
      <w:r>
        <w:rPr>
          <w:rFonts w:hint="eastAsia"/>
          <w:sz w:val="28"/>
          <w:szCs w:val="28"/>
        </w:rPr>
        <w:t>1</w:t>
      </w:r>
      <w:r>
        <w:rPr>
          <w:rFonts w:hint="eastAsia"/>
          <w:sz w:val="28"/>
          <w:szCs w:val="28"/>
        </w:rPr>
        <w:t>：</w:t>
      </w:r>
      <w:r>
        <w:rPr>
          <w:rFonts w:hint="eastAsia"/>
          <w:sz w:val="28"/>
          <w:szCs w:val="28"/>
        </w:rPr>
        <w:t>2</w:t>
      </w:r>
      <w:r>
        <w:rPr>
          <w:rFonts w:hint="eastAsia"/>
          <w:sz w:val="28"/>
          <w:szCs w:val="28"/>
        </w:rPr>
        <w:t>，学生巩固率</w:t>
      </w:r>
      <w:r>
        <w:rPr>
          <w:rFonts w:hint="eastAsia"/>
          <w:sz w:val="28"/>
          <w:szCs w:val="28"/>
        </w:rPr>
        <w:t>97%,</w:t>
      </w:r>
      <w:r>
        <w:rPr>
          <w:rFonts w:hint="eastAsia"/>
          <w:sz w:val="28"/>
          <w:szCs w:val="28"/>
        </w:rPr>
        <w:t>，平均每年毕</w:t>
      </w:r>
      <w:r>
        <w:rPr>
          <w:rFonts w:hint="eastAsia"/>
          <w:sz w:val="28"/>
          <w:szCs w:val="28"/>
        </w:rPr>
        <w:lastRenderedPageBreak/>
        <w:t>业生</w:t>
      </w:r>
      <w:r>
        <w:rPr>
          <w:rFonts w:hint="eastAsia"/>
          <w:sz w:val="28"/>
          <w:szCs w:val="28"/>
        </w:rPr>
        <w:t xml:space="preserve"> 120 </w:t>
      </w:r>
      <w:r>
        <w:rPr>
          <w:rFonts w:hint="eastAsia"/>
          <w:sz w:val="28"/>
          <w:szCs w:val="28"/>
        </w:rPr>
        <w:t>人。</w:t>
      </w:r>
      <w:r>
        <w:rPr>
          <w:rFonts w:hint="eastAsia"/>
          <w:sz w:val="28"/>
          <w:szCs w:val="28"/>
        </w:rPr>
        <w:t>201</w:t>
      </w:r>
      <w:r>
        <w:rPr>
          <w:rFonts w:hint="eastAsia"/>
          <w:sz w:val="28"/>
          <w:szCs w:val="28"/>
        </w:rPr>
        <w:t>9</w:t>
      </w:r>
      <w:r>
        <w:rPr>
          <w:rFonts w:hint="eastAsia"/>
          <w:sz w:val="28"/>
          <w:szCs w:val="28"/>
        </w:rPr>
        <w:t>年毕业</w:t>
      </w:r>
      <w:r>
        <w:rPr>
          <w:rFonts w:hint="eastAsia"/>
          <w:sz w:val="28"/>
          <w:szCs w:val="28"/>
        </w:rPr>
        <w:t xml:space="preserve"> 11</w:t>
      </w:r>
      <w:r>
        <w:rPr>
          <w:rFonts w:hint="eastAsia"/>
          <w:sz w:val="28"/>
          <w:szCs w:val="28"/>
        </w:rPr>
        <w:t>6</w:t>
      </w:r>
      <w:r>
        <w:rPr>
          <w:rFonts w:hint="eastAsia"/>
          <w:sz w:val="28"/>
          <w:szCs w:val="28"/>
        </w:rPr>
        <w:t>人。</w:t>
      </w:r>
      <w:r>
        <w:rPr>
          <w:rFonts w:hint="eastAsia"/>
          <w:sz w:val="28"/>
          <w:szCs w:val="28"/>
        </w:rPr>
        <w:t xml:space="preserve"> </w:t>
      </w:r>
      <w:bookmarkStart w:id="0" w:name="_GoBack"/>
      <w:bookmarkEnd w:id="0"/>
    </w:p>
    <w:p w:rsidR="004125E6" w:rsidRDefault="00532FC4">
      <w:pPr>
        <w:spacing w:line="500" w:lineRule="exact"/>
        <w:ind w:firstLineChars="200" w:firstLine="560"/>
        <w:rPr>
          <w:sz w:val="28"/>
          <w:szCs w:val="28"/>
        </w:rPr>
      </w:pPr>
      <w:r>
        <w:rPr>
          <w:rFonts w:hint="eastAsia"/>
          <w:sz w:val="28"/>
          <w:szCs w:val="28"/>
        </w:rPr>
        <w:t>（三）教师队伍</w:t>
      </w:r>
      <w:r>
        <w:rPr>
          <w:rFonts w:hint="eastAsia"/>
          <w:sz w:val="28"/>
          <w:szCs w:val="28"/>
        </w:rPr>
        <w:t xml:space="preserve"> </w:t>
      </w:r>
      <w:r>
        <w:rPr>
          <w:rFonts w:hint="eastAsia"/>
          <w:sz w:val="28"/>
          <w:szCs w:val="28"/>
        </w:rPr>
        <w:t>现有教师</w:t>
      </w:r>
      <w:r>
        <w:rPr>
          <w:rFonts w:hint="eastAsia"/>
          <w:sz w:val="28"/>
          <w:szCs w:val="28"/>
        </w:rPr>
        <w:t>25</w:t>
      </w:r>
      <w:r>
        <w:rPr>
          <w:rFonts w:hint="eastAsia"/>
          <w:sz w:val="28"/>
          <w:szCs w:val="28"/>
        </w:rPr>
        <w:t>人。其中专职教师</w:t>
      </w:r>
      <w:r>
        <w:rPr>
          <w:rFonts w:hint="eastAsia"/>
          <w:sz w:val="28"/>
          <w:szCs w:val="28"/>
        </w:rPr>
        <w:t>16</w:t>
      </w:r>
      <w:r>
        <w:rPr>
          <w:rFonts w:hint="eastAsia"/>
          <w:sz w:val="28"/>
          <w:szCs w:val="28"/>
        </w:rPr>
        <w:t>人，兼职教师</w:t>
      </w:r>
      <w:r>
        <w:rPr>
          <w:rFonts w:hint="eastAsia"/>
          <w:sz w:val="28"/>
          <w:szCs w:val="28"/>
        </w:rPr>
        <w:t>9</w:t>
      </w:r>
      <w:r>
        <w:rPr>
          <w:rFonts w:hint="eastAsia"/>
          <w:sz w:val="28"/>
          <w:szCs w:val="28"/>
        </w:rPr>
        <w:t>人。按学历分：研究生学历</w:t>
      </w:r>
      <w:r>
        <w:rPr>
          <w:rFonts w:hint="eastAsia"/>
          <w:sz w:val="28"/>
          <w:szCs w:val="28"/>
        </w:rPr>
        <w:t>2</w:t>
      </w:r>
      <w:r>
        <w:rPr>
          <w:rFonts w:hint="eastAsia"/>
          <w:sz w:val="28"/>
          <w:szCs w:val="28"/>
        </w:rPr>
        <w:t>人本科以上学历</w:t>
      </w:r>
      <w:r>
        <w:rPr>
          <w:rFonts w:hint="eastAsia"/>
          <w:sz w:val="28"/>
          <w:szCs w:val="28"/>
        </w:rPr>
        <w:t>9</w:t>
      </w:r>
      <w:r>
        <w:rPr>
          <w:rFonts w:hint="eastAsia"/>
          <w:sz w:val="28"/>
          <w:szCs w:val="28"/>
        </w:rPr>
        <w:t>人；大学专科学历</w:t>
      </w:r>
      <w:r>
        <w:rPr>
          <w:rFonts w:hint="eastAsia"/>
          <w:sz w:val="28"/>
          <w:szCs w:val="28"/>
        </w:rPr>
        <w:t>13</w:t>
      </w:r>
      <w:r>
        <w:rPr>
          <w:rFonts w:hint="eastAsia"/>
          <w:sz w:val="28"/>
          <w:szCs w:val="28"/>
        </w:rPr>
        <w:t>人；按职称分：高级讲师</w:t>
      </w:r>
      <w:r>
        <w:rPr>
          <w:rFonts w:hint="eastAsia"/>
          <w:sz w:val="28"/>
          <w:szCs w:val="28"/>
        </w:rPr>
        <w:t>3</w:t>
      </w:r>
      <w:r>
        <w:rPr>
          <w:rFonts w:hint="eastAsia"/>
          <w:sz w:val="28"/>
          <w:szCs w:val="28"/>
        </w:rPr>
        <w:t>人；中级讲师</w:t>
      </w:r>
      <w:r>
        <w:rPr>
          <w:rFonts w:hint="eastAsia"/>
          <w:sz w:val="28"/>
          <w:szCs w:val="28"/>
        </w:rPr>
        <w:t>16</w:t>
      </w:r>
      <w:r>
        <w:rPr>
          <w:rFonts w:hint="eastAsia"/>
          <w:sz w:val="28"/>
          <w:szCs w:val="28"/>
        </w:rPr>
        <w:t>人；助理讲师</w:t>
      </w:r>
      <w:r>
        <w:rPr>
          <w:rFonts w:hint="eastAsia"/>
          <w:sz w:val="28"/>
          <w:szCs w:val="28"/>
        </w:rPr>
        <w:t>6</w:t>
      </w:r>
      <w:r>
        <w:rPr>
          <w:rFonts w:hint="eastAsia"/>
          <w:sz w:val="28"/>
          <w:szCs w:val="28"/>
        </w:rPr>
        <w:t>人。双师型教师</w:t>
      </w:r>
      <w:r>
        <w:rPr>
          <w:rFonts w:hint="eastAsia"/>
          <w:sz w:val="28"/>
          <w:szCs w:val="28"/>
        </w:rPr>
        <w:t>9</w:t>
      </w:r>
      <w:r>
        <w:rPr>
          <w:rFonts w:hint="eastAsia"/>
          <w:sz w:val="28"/>
          <w:szCs w:val="28"/>
        </w:rPr>
        <w:t>人。</w:t>
      </w:r>
      <w:r>
        <w:rPr>
          <w:rFonts w:hint="eastAsia"/>
          <w:sz w:val="28"/>
          <w:szCs w:val="28"/>
        </w:rPr>
        <w:t xml:space="preserve"> </w:t>
      </w:r>
    </w:p>
    <w:p w:rsidR="004125E6" w:rsidRDefault="00532FC4">
      <w:pPr>
        <w:spacing w:line="500" w:lineRule="exact"/>
        <w:ind w:firstLineChars="200" w:firstLine="560"/>
        <w:rPr>
          <w:sz w:val="28"/>
          <w:szCs w:val="28"/>
        </w:rPr>
      </w:pPr>
      <w:r>
        <w:rPr>
          <w:rFonts w:hint="eastAsia"/>
          <w:sz w:val="28"/>
          <w:szCs w:val="28"/>
        </w:rPr>
        <w:t>（四）设施设备</w:t>
      </w:r>
      <w:r>
        <w:rPr>
          <w:rFonts w:hint="eastAsia"/>
          <w:sz w:val="28"/>
          <w:szCs w:val="28"/>
        </w:rPr>
        <w:t xml:space="preserve"> </w:t>
      </w:r>
      <w:r>
        <w:rPr>
          <w:rFonts w:hint="eastAsia"/>
          <w:sz w:val="28"/>
          <w:szCs w:val="28"/>
        </w:rPr>
        <w:t>计算机实训室一个，计算机</w:t>
      </w:r>
      <w:r>
        <w:rPr>
          <w:rFonts w:hint="eastAsia"/>
          <w:sz w:val="28"/>
          <w:szCs w:val="28"/>
        </w:rPr>
        <w:t>50</w:t>
      </w:r>
      <w:r>
        <w:rPr>
          <w:rFonts w:hint="eastAsia"/>
          <w:sz w:val="28"/>
          <w:szCs w:val="28"/>
        </w:rPr>
        <w:t>台；总价值</w:t>
      </w:r>
      <w:r>
        <w:rPr>
          <w:rFonts w:hint="eastAsia"/>
          <w:sz w:val="28"/>
          <w:szCs w:val="28"/>
        </w:rPr>
        <w:t>30</w:t>
      </w:r>
      <w:r>
        <w:rPr>
          <w:rFonts w:hint="eastAsia"/>
          <w:sz w:val="28"/>
          <w:szCs w:val="28"/>
        </w:rPr>
        <w:t>万元。</w:t>
      </w:r>
    </w:p>
    <w:p w:rsidR="004125E6" w:rsidRDefault="00532FC4">
      <w:pPr>
        <w:spacing w:line="500" w:lineRule="exact"/>
        <w:ind w:firstLineChars="200" w:firstLine="560"/>
        <w:rPr>
          <w:sz w:val="28"/>
          <w:szCs w:val="28"/>
        </w:rPr>
      </w:pPr>
      <w:r>
        <w:rPr>
          <w:rFonts w:hint="eastAsia"/>
          <w:sz w:val="28"/>
          <w:szCs w:val="28"/>
        </w:rPr>
        <w:t xml:space="preserve"> </w:t>
      </w:r>
      <w:r>
        <w:rPr>
          <w:rFonts w:hint="eastAsia"/>
          <w:sz w:val="28"/>
          <w:szCs w:val="28"/>
        </w:rPr>
        <w:t>舞蹈实训室一个，约</w:t>
      </w:r>
      <w:r>
        <w:rPr>
          <w:rFonts w:hint="eastAsia"/>
          <w:sz w:val="28"/>
          <w:szCs w:val="28"/>
        </w:rPr>
        <w:t>1</w:t>
      </w:r>
      <w:r>
        <w:rPr>
          <w:rFonts w:hint="eastAsia"/>
          <w:sz w:val="28"/>
          <w:szCs w:val="28"/>
        </w:rPr>
        <w:t>00</w:t>
      </w:r>
      <w:r>
        <w:rPr>
          <w:rFonts w:hint="eastAsia"/>
          <w:sz w:val="28"/>
          <w:szCs w:val="28"/>
        </w:rPr>
        <w:t>平方米；含音响设备、投影设备、电脑设备等总价值</w:t>
      </w:r>
      <w:r>
        <w:rPr>
          <w:rFonts w:hint="eastAsia"/>
          <w:sz w:val="28"/>
          <w:szCs w:val="28"/>
        </w:rPr>
        <w:t>18</w:t>
      </w:r>
      <w:r>
        <w:rPr>
          <w:rFonts w:hint="eastAsia"/>
          <w:sz w:val="28"/>
          <w:szCs w:val="28"/>
        </w:rPr>
        <w:t>万元。</w:t>
      </w:r>
    </w:p>
    <w:p w:rsidR="004125E6" w:rsidRDefault="00532FC4">
      <w:pPr>
        <w:spacing w:line="500" w:lineRule="exact"/>
        <w:ind w:firstLineChars="200" w:firstLine="560"/>
        <w:rPr>
          <w:sz w:val="28"/>
          <w:szCs w:val="28"/>
        </w:rPr>
      </w:pPr>
      <w:r>
        <w:rPr>
          <w:rFonts w:hint="eastAsia"/>
          <w:sz w:val="28"/>
          <w:szCs w:val="28"/>
        </w:rPr>
        <w:t>工业机器人设备（校企共建）</w:t>
      </w:r>
      <w:r>
        <w:rPr>
          <w:rFonts w:hint="eastAsia"/>
          <w:sz w:val="28"/>
          <w:szCs w:val="28"/>
        </w:rPr>
        <w:t>460</w:t>
      </w:r>
      <w:r>
        <w:rPr>
          <w:rFonts w:hint="eastAsia"/>
          <w:sz w:val="28"/>
          <w:szCs w:val="28"/>
        </w:rPr>
        <w:t>万元，实训车间约</w:t>
      </w:r>
      <w:r>
        <w:rPr>
          <w:rFonts w:hint="eastAsia"/>
          <w:sz w:val="28"/>
          <w:szCs w:val="28"/>
        </w:rPr>
        <w:t>300</w:t>
      </w:r>
      <w:r>
        <w:rPr>
          <w:rFonts w:hint="eastAsia"/>
          <w:sz w:val="28"/>
          <w:szCs w:val="28"/>
        </w:rPr>
        <w:t>平米。</w:t>
      </w:r>
    </w:p>
    <w:p w:rsidR="004125E6" w:rsidRDefault="00532FC4">
      <w:pPr>
        <w:spacing w:line="500" w:lineRule="exact"/>
        <w:ind w:firstLineChars="200" w:firstLine="560"/>
        <w:rPr>
          <w:sz w:val="28"/>
          <w:szCs w:val="28"/>
        </w:rPr>
      </w:pPr>
      <w:r>
        <w:rPr>
          <w:rFonts w:hint="eastAsia"/>
          <w:sz w:val="28"/>
          <w:szCs w:val="28"/>
        </w:rPr>
        <w:t>钢琴室一个，钢琴</w:t>
      </w:r>
      <w:r>
        <w:rPr>
          <w:rFonts w:hint="eastAsia"/>
          <w:sz w:val="28"/>
          <w:szCs w:val="28"/>
        </w:rPr>
        <w:t>11</w:t>
      </w:r>
      <w:r w:rsidR="009E68A4">
        <w:rPr>
          <w:rFonts w:hint="eastAsia"/>
          <w:sz w:val="28"/>
          <w:szCs w:val="28"/>
        </w:rPr>
        <w:t>台；</w:t>
      </w:r>
      <w:r>
        <w:rPr>
          <w:rFonts w:hint="eastAsia"/>
          <w:sz w:val="28"/>
          <w:szCs w:val="28"/>
        </w:rPr>
        <w:t>总价值</w:t>
      </w:r>
      <w:r>
        <w:rPr>
          <w:rFonts w:hint="eastAsia"/>
          <w:sz w:val="28"/>
          <w:szCs w:val="28"/>
        </w:rPr>
        <w:t>25</w:t>
      </w:r>
      <w:r>
        <w:rPr>
          <w:rFonts w:hint="eastAsia"/>
          <w:sz w:val="28"/>
          <w:szCs w:val="28"/>
        </w:rPr>
        <w:t>万元</w:t>
      </w:r>
      <w:r>
        <w:rPr>
          <w:rFonts w:hint="eastAsia"/>
          <w:sz w:val="28"/>
          <w:szCs w:val="28"/>
        </w:rPr>
        <w:t xml:space="preserve"> </w:t>
      </w:r>
      <w:r>
        <w:rPr>
          <w:rFonts w:hint="eastAsia"/>
          <w:sz w:val="28"/>
          <w:szCs w:val="28"/>
        </w:rPr>
        <w:t>电钢教室一个，电钢琴</w:t>
      </w:r>
      <w:r>
        <w:rPr>
          <w:rFonts w:hint="eastAsia"/>
          <w:sz w:val="28"/>
          <w:szCs w:val="28"/>
        </w:rPr>
        <w:t>20</w:t>
      </w:r>
      <w:r>
        <w:rPr>
          <w:rFonts w:hint="eastAsia"/>
          <w:sz w:val="28"/>
          <w:szCs w:val="28"/>
        </w:rPr>
        <w:t>台，总价值</w:t>
      </w:r>
      <w:r>
        <w:rPr>
          <w:rFonts w:hint="eastAsia"/>
          <w:sz w:val="28"/>
          <w:szCs w:val="28"/>
        </w:rPr>
        <w:t>10</w:t>
      </w:r>
      <w:r>
        <w:rPr>
          <w:rFonts w:hint="eastAsia"/>
          <w:sz w:val="28"/>
          <w:szCs w:val="28"/>
        </w:rPr>
        <w:t>万</w:t>
      </w:r>
      <w:r>
        <w:rPr>
          <w:rFonts w:hint="eastAsia"/>
          <w:sz w:val="28"/>
          <w:szCs w:val="28"/>
        </w:rPr>
        <w:t>元。</w:t>
      </w:r>
    </w:p>
    <w:p w:rsidR="004125E6" w:rsidRDefault="00532FC4">
      <w:pPr>
        <w:spacing w:line="500" w:lineRule="exact"/>
        <w:ind w:firstLineChars="200" w:firstLine="560"/>
        <w:rPr>
          <w:sz w:val="28"/>
          <w:szCs w:val="28"/>
        </w:rPr>
      </w:pPr>
      <w:r>
        <w:rPr>
          <w:rFonts w:hint="eastAsia"/>
          <w:sz w:val="28"/>
          <w:szCs w:val="28"/>
        </w:rPr>
        <w:t>汽车维修实训室一个，汽修整车</w:t>
      </w:r>
      <w:r w:rsidR="009E68A4">
        <w:rPr>
          <w:rFonts w:hint="eastAsia"/>
          <w:sz w:val="28"/>
          <w:szCs w:val="28"/>
        </w:rPr>
        <w:t>2</w:t>
      </w:r>
      <w:r>
        <w:rPr>
          <w:rFonts w:hint="eastAsia"/>
          <w:sz w:val="28"/>
          <w:szCs w:val="28"/>
        </w:rPr>
        <w:t>台，汽车配件</w:t>
      </w:r>
      <w:r w:rsidR="009E68A4">
        <w:rPr>
          <w:rFonts w:hint="eastAsia"/>
          <w:sz w:val="28"/>
          <w:szCs w:val="28"/>
        </w:rPr>
        <w:t>9</w:t>
      </w:r>
      <w:r>
        <w:rPr>
          <w:rFonts w:hint="eastAsia"/>
          <w:sz w:val="28"/>
          <w:szCs w:val="28"/>
        </w:rPr>
        <w:t>8</w:t>
      </w:r>
      <w:r>
        <w:rPr>
          <w:rFonts w:hint="eastAsia"/>
          <w:sz w:val="28"/>
          <w:szCs w:val="28"/>
        </w:rPr>
        <w:t>种。总价值</w:t>
      </w:r>
      <w:r>
        <w:rPr>
          <w:rFonts w:hint="eastAsia"/>
          <w:sz w:val="28"/>
          <w:szCs w:val="28"/>
        </w:rPr>
        <w:t>28</w:t>
      </w:r>
      <w:r>
        <w:rPr>
          <w:rFonts w:hint="eastAsia"/>
          <w:sz w:val="28"/>
          <w:szCs w:val="28"/>
        </w:rPr>
        <w:t>万元。</w:t>
      </w:r>
      <w:r>
        <w:rPr>
          <w:rFonts w:hint="eastAsia"/>
          <w:sz w:val="28"/>
          <w:szCs w:val="28"/>
        </w:rPr>
        <w:t xml:space="preserve"> </w:t>
      </w:r>
    </w:p>
    <w:p w:rsidR="004125E6" w:rsidRDefault="00532FC4">
      <w:pPr>
        <w:spacing w:line="500" w:lineRule="exact"/>
        <w:ind w:firstLineChars="200" w:firstLine="560"/>
        <w:rPr>
          <w:sz w:val="28"/>
          <w:szCs w:val="28"/>
        </w:rPr>
      </w:pPr>
      <w:r>
        <w:rPr>
          <w:rFonts w:hint="eastAsia"/>
          <w:sz w:val="28"/>
          <w:szCs w:val="28"/>
        </w:rPr>
        <w:t>多媒体教室</w:t>
      </w:r>
      <w:r>
        <w:rPr>
          <w:rFonts w:hint="eastAsia"/>
          <w:sz w:val="28"/>
          <w:szCs w:val="28"/>
        </w:rPr>
        <w:t>1</w:t>
      </w:r>
      <w:r>
        <w:rPr>
          <w:rFonts w:hint="eastAsia"/>
          <w:sz w:val="28"/>
          <w:szCs w:val="28"/>
        </w:rPr>
        <w:t>个，总价值</w:t>
      </w:r>
      <w:r>
        <w:rPr>
          <w:rFonts w:hint="eastAsia"/>
          <w:sz w:val="28"/>
          <w:szCs w:val="28"/>
        </w:rPr>
        <w:t>11</w:t>
      </w:r>
      <w:r>
        <w:rPr>
          <w:rFonts w:hint="eastAsia"/>
          <w:sz w:val="28"/>
          <w:szCs w:val="28"/>
        </w:rPr>
        <w:t>万元。</w:t>
      </w:r>
      <w:r>
        <w:rPr>
          <w:rFonts w:hint="eastAsia"/>
          <w:sz w:val="28"/>
          <w:szCs w:val="28"/>
        </w:rPr>
        <w:t xml:space="preserve"> </w:t>
      </w:r>
      <w:r>
        <w:rPr>
          <w:rFonts w:hint="eastAsia"/>
          <w:sz w:val="28"/>
          <w:szCs w:val="28"/>
        </w:rPr>
        <w:t>体育馆</w:t>
      </w:r>
      <w:r>
        <w:rPr>
          <w:rFonts w:hint="eastAsia"/>
          <w:sz w:val="28"/>
          <w:szCs w:val="28"/>
        </w:rPr>
        <w:t>一个，面积约</w:t>
      </w:r>
      <w:r>
        <w:rPr>
          <w:rFonts w:hint="eastAsia"/>
          <w:sz w:val="28"/>
          <w:szCs w:val="28"/>
        </w:rPr>
        <w:t>1000</w:t>
      </w:r>
      <w:r>
        <w:rPr>
          <w:rFonts w:hint="eastAsia"/>
          <w:sz w:val="28"/>
          <w:szCs w:val="28"/>
        </w:rPr>
        <w:t>平米，</w:t>
      </w:r>
      <w:r>
        <w:rPr>
          <w:rFonts w:hint="eastAsia"/>
          <w:sz w:val="28"/>
          <w:szCs w:val="28"/>
        </w:rPr>
        <w:t>各种</w:t>
      </w:r>
      <w:r>
        <w:rPr>
          <w:rFonts w:hint="eastAsia"/>
          <w:sz w:val="28"/>
          <w:szCs w:val="28"/>
        </w:rPr>
        <w:t>设备总价值</w:t>
      </w:r>
      <w:r>
        <w:rPr>
          <w:rFonts w:hint="eastAsia"/>
          <w:sz w:val="28"/>
          <w:szCs w:val="28"/>
        </w:rPr>
        <w:t>18</w:t>
      </w:r>
      <w:r>
        <w:rPr>
          <w:rFonts w:hint="eastAsia"/>
          <w:sz w:val="28"/>
          <w:szCs w:val="28"/>
        </w:rPr>
        <w:t>万元。</w:t>
      </w:r>
    </w:p>
    <w:p w:rsidR="004125E6" w:rsidRDefault="00532FC4">
      <w:pPr>
        <w:spacing w:line="500" w:lineRule="exact"/>
        <w:ind w:firstLineChars="200" w:firstLine="560"/>
        <w:rPr>
          <w:sz w:val="28"/>
          <w:szCs w:val="28"/>
        </w:rPr>
      </w:pPr>
      <w:r>
        <w:rPr>
          <w:rFonts w:hint="eastAsia"/>
          <w:sz w:val="28"/>
          <w:szCs w:val="28"/>
        </w:rPr>
        <w:t>演出服装</w:t>
      </w:r>
      <w:r>
        <w:rPr>
          <w:rFonts w:hint="eastAsia"/>
          <w:sz w:val="28"/>
          <w:szCs w:val="28"/>
        </w:rPr>
        <w:t>110</w:t>
      </w:r>
      <w:r>
        <w:rPr>
          <w:rFonts w:hint="eastAsia"/>
          <w:sz w:val="28"/>
          <w:szCs w:val="28"/>
        </w:rPr>
        <w:t>套，照相、录像、影像编辑设备</w:t>
      </w:r>
      <w:r>
        <w:rPr>
          <w:rFonts w:hint="eastAsia"/>
          <w:sz w:val="28"/>
          <w:szCs w:val="28"/>
        </w:rPr>
        <w:t>21</w:t>
      </w:r>
      <w:r>
        <w:rPr>
          <w:rFonts w:hint="eastAsia"/>
          <w:sz w:val="28"/>
          <w:szCs w:val="28"/>
        </w:rPr>
        <w:t>件，总价值</w:t>
      </w:r>
      <w:r>
        <w:rPr>
          <w:rFonts w:hint="eastAsia"/>
          <w:sz w:val="28"/>
          <w:szCs w:val="28"/>
        </w:rPr>
        <w:t>6.5</w:t>
      </w:r>
      <w:r>
        <w:rPr>
          <w:rFonts w:hint="eastAsia"/>
          <w:sz w:val="28"/>
          <w:szCs w:val="28"/>
        </w:rPr>
        <w:t>万元。</w:t>
      </w:r>
    </w:p>
    <w:p w:rsidR="004125E6" w:rsidRDefault="00532FC4">
      <w:pPr>
        <w:spacing w:line="500" w:lineRule="exact"/>
        <w:ind w:firstLineChars="200" w:firstLine="560"/>
        <w:rPr>
          <w:sz w:val="28"/>
          <w:szCs w:val="28"/>
        </w:rPr>
      </w:pPr>
      <w:r>
        <w:rPr>
          <w:rFonts w:hint="eastAsia"/>
          <w:sz w:val="28"/>
          <w:szCs w:val="28"/>
        </w:rPr>
        <w:t xml:space="preserve"> </w:t>
      </w:r>
      <w:r>
        <w:rPr>
          <w:rFonts w:hint="eastAsia"/>
          <w:sz w:val="28"/>
          <w:szCs w:val="28"/>
        </w:rPr>
        <w:t>二、学生发展</w:t>
      </w:r>
      <w:r>
        <w:rPr>
          <w:rFonts w:hint="eastAsia"/>
          <w:sz w:val="28"/>
          <w:szCs w:val="28"/>
        </w:rPr>
        <w:t xml:space="preserve"> </w:t>
      </w:r>
      <w:r>
        <w:rPr>
          <w:rFonts w:hint="eastAsia"/>
          <w:sz w:val="28"/>
          <w:szCs w:val="28"/>
        </w:rPr>
        <w:t>学校工作的根本任务是通过各种教育方法和教育措施促进学生在德、智、体、美劳等各个方面都得到发展。我们的措施是：按照上级教育主管部门颁布的《职业标准》《教育大纲》、《教学计划》，设置每个专业每个教学阶段的教育目标，严格落实</w:t>
      </w:r>
      <w:r>
        <w:rPr>
          <w:rFonts w:hint="eastAsia"/>
          <w:sz w:val="28"/>
          <w:szCs w:val="28"/>
        </w:rPr>
        <w:t>各个教学环节的教学任务，制定并实施教师备课、课堂教学、作业批改、课外辅导、考试考核等环节的教学规范；抓好听课、评课、优质课评比等激励性教学活动。在抓好以知识</w:t>
      </w:r>
      <w:r>
        <w:rPr>
          <w:rFonts w:hint="eastAsia"/>
          <w:sz w:val="28"/>
          <w:szCs w:val="28"/>
        </w:rPr>
        <w:t>.</w:t>
      </w:r>
      <w:r>
        <w:rPr>
          <w:rFonts w:hint="eastAsia"/>
          <w:sz w:val="28"/>
          <w:szCs w:val="28"/>
        </w:rPr>
        <w:t>技能为主要目标的课堂教育的同时，抓好“三操一课”，三操即：早操、课间操、课外活动；</w:t>
      </w:r>
      <w:r>
        <w:rPr>
          <w:rFonts w:hint="eastAsia"/>
          <w:sz w:val="28"/>
          <w:szCs w:val="28"/>
        </w:rPr>
        <w:t xml:space="preserve"> </w:t>
      </w:r>
      <w:r>
        <w:rPr>
          <w:rFonts w:hint="eastAsia"/>
          <w:sz w:val="28"/>
          <w:szCs w:val="28"/>
        </w:rPr>
        <w:t>“一课”是晚自习时间的视频励志课。“三操”以培养强健的身体素质和良好的行为习惯为目标，“一课”以树立正确的世界观、人生观、价值观，“如何做人”、“如何立志”为主的德育教育为目标。</w:t>
      </w:r>
    </w:p>
    <w:p w:rsidR="004125E6" w:rsidRDefault="00532FC4">
      <w:pPr>
        <w:spacing w:line="500" w:lineRule="exact"/>
        <w:ind w:firstLineChars="200" w:firstLine="560"/>
        <w:rPr>
          <w:sz w:val="28"/>
          <w:szCs w:val="28"/>
        </w:rPr>
      </w:pPr>
      <w:r>
        <w:rPr>
          <w:rFonts w:hint="eastAsia"/>
          <w:sz w:val="28"/>
          <w:szCs w:val="28"/>
        </w:rPr>
        <w:lastRenderedPageBreak/>
        <w:t xml:space="preserve"> </w:t>
      </w:r>
      <w:r>
        <w:rPr>
          <w:rFonts w:hint="eastAsia"/>
          <w:sz w:val="28"/>
          <w:szCs w:val="28"/>
        </w:rPr>
        <w:t>（一）学生素质</w:t>
      </w:r>
      <w:r>
        <w:rPr>
          <w:rFonts w:hint="eastAsia"/>
          <w:sz w:val="28"/>
          <w:szCs w:val="28"/>
        </w:rPr>
        <w:t xml:space="preserve"> </w:t>
      </w:r>
      <w:r>
        <w:rPr>
          <w:rFonts w:hint="eastAsia"/>
          <w:sz w:val="28"/>
          <w:szCs w:val="28"/>
        </w:rPr>
        <w:t>由于加</w:t>
      </w:r>
      <w:r w:rsidR="00FA2EC0">
        <w:rPr>
          <w:rFonts w:hint="eastAsia"/>
          <w:sz w:val="28"/>
          <w:szCs w:val="28"/>
        </w:rPr>
        <w:t>强和改进了德育教育的方式和内容，学生的精神面貌和思想觉悟得以</w:t>
      </w:r>
      <w:r>
        <w:rPr>
          <w:rFonts w:hint="eastAsia"/>
          <w:sz w:val="28"/>
          <w:szCs w:val="28"/>
        </w:rPr>
        <w:t>提</w:t>
      </w:r>
      <w:r w:rsidR="00FA2EC0">
        <w:rPr>
          <w:rFonts w:hint="eastAsia"/>
          <w:sz w:val="28"/>
          <w:szCs w:val="28"/>
        </w:rPr>
        <w:t>高，总体体现</w:t>
      </w:r>
      <w:r>
        <w:rPr>
          <w:rFonts w:hint="eastAsia"/>
          <w:sz w:val="28"/>
          <w:szCs w:val="28"/>
        </w:rPr>
        <w:t>积极向上</w:t>
      </w:r>
      <w:r>
        <w:rPr>
          <w:rFonts w:hint="eastAsia"/>
          <w:sz w:val="28"/>
          <w:szCs w:val="28"/>
        </w:rPr>
        <w:t>,</w:t>
      </w:r>
      <w:r>
        <w:rPr>
          <w:rFonts w:hint="eastAsia"/>
          <w:sz w:val="28"/>
          <w:szCs w:val="28"/>
        </w:rPr>
        <w:t>锐意进取的精神风貌。社会主义核心价值观深入人心，</w:t>
      </w:r>
      <w:r w:rsidR="00FA2EC0">
        <w:rPr>
          <w:rFonts w:hint="eastAsia"/>
          <w:sz w:val="28"/>
          <w:szCs w:val="28"/>
        </w:rPr>
        <w:t>立志成才，刻苦学习</w:t>
      </w:r>
      <w:r w:rsidR="00B04BE1">
        <w:rPr>
          <w:rFonts w:hint="eastAsia"/>
          <w:sz w:val="28"/>
          <w:szCs w:val="28"/>
        </w:rPr>
        <w:t>的氛围有所增强，</w:t>
      </w:r>
      <w:r>
        <w:rPr>
          <w:rFonts w:hint="eastAsia"/>
          <w:sz w:val="28"/>
          <w:szCs w:val="28"/>
        </w:rPr>
        <w:t>团结互助蔚然成风，社团活动，参</w:t>
      </w:r>
      <w:r w:rsidR="00FA2EC0">
        <w:rPr>
          <w:rFonts w:hint="eastAsia"/>
          <w:sz w:val="28"/>
          <w:szCs w:val="28"/>
        </w:rPr>
        <w:t>与</w:t>
      </w:r>
      <w:r w:rsidR="00B04BE1">
        <w:rPr>
          <w:rFonts w:hint="eastAsia"/>
          <w:sz w:val="28"/>
          <w:szCs w:val="28"/>
        </w:rPr>
        <w:t>者</w:t>
      </w:r>
      <w:r w:rsidR="00FA2EC0">
        <w:rPr>
          <w:rFonts w:hint="eastAsia"/>
          <w:sz w:val="28"/>
          <w:szCs w:val="28"/>
        </w:rPr>
        <w:t>90%</w:t>
      </w:r>
      <w:r w:rsidR="00FA2EC0">
        <w:rPr>
          <w:rFonts w:hint="eastAsia"/>
          <w:sz w:val="28"/>
          <w:szCs w:val="28"/>
        </w:rPr>
        <w:t>以上</w:t>
      </w:r>
      <w:r w:rsidR="00D6544C">
        <w:rPr>
          <w:rFonts w:hint="eastAsia"/>
          <w:sz w:val="28"/>
          <w:szCs w:val="28"/>
        </w:rPr>
        <w:t>。由于加强和改革了课堂教学、实践教学</w:t>
      </w:r>
      <w:r>
        <w:rPr>
          <w:rFonts w:hint="eastAsia"/>
          <w:sz w:val="28"/>
          <w:szCs w:val="28"/>
        </w:rPr>
        <w:t>模式，使文化课、专业课合格率提高到</w:t>
      </w:r>
      <w:r>
        <w:rPr>
          <w:rFonts w:hint="eastAsia"/>
          <w:sz w:val="28"/>
          <w:szCs w:val="28"/>
        </w:rPr>
        <w:t>91%</w:t>
      </w:r>
      <w:r>
        <w:rPr>
          <w:rFonts w:hint="eastAsia"/>
          <w:sz w:val="28"/>
          <w:szCs w:val="28"/>
        </w:rPr>
        <w:t>和</w:t>
      </w:r>
      <w:r w:rsidR="00D6544C">
        <w:rPr>
          <w:rFonts w:hint="eastAsia"/>
          <w:sz w:val="28"/>
          <w:szCs w:val="28"/>
        </w:rPr>
        <w:t>88</w:t>
      </w:r>
      <w:r>
        <w:rPr>
          <w:rFonts w:hint="eastAsia"/>
          <w:sz w:val="28"/>
          <w:szCs w:val="28"/>
        </w:rPr>
        <w:t>%</w:t>
      </w:r>
      <w:r>
        <w:rPr>
          <w:rFonts w:hint="eastAsia"/>
          <w:sz w:val="28"/>
          <w:szCs w:val="28"/>
        </w:rPr>
        <w:t>；由于引进拓展公司，实施军事化管理，坚持早操、课间操、课外体育活动使学生体质测评合格率达到</w:t>
      </w:r>
      <w:r>
        <w:rPr>
          <w:rFonts w:hint="eastAsia"/>
          <w:sz w:val="28"/>
          <w:szCs w:val="28"/>
        </w:rPr>
        <w:t>95%,</w:t>
      </w:r>
      <w:r>
        <w:rPr>
          <w:rFonts w:hint="eastAsia"/>
          <w:sz w:val="28"/>
          <w:szCs w:val="28"/>
        </w:rPr>
        <w:t>学生毕业率达到</w:t>
      </w:r>
      <w:r>
        <w:rPr>
          <w:rFonts w:hint="eastAsia"/>
          <w:sz w:val="28"/>
          <w:szCs w:val="28"/>
        </w:rPr>
        <w:t>98%</w:t>
      </w:r>
      <w:r>
        <w:rPr>
          <w:rFonts w:hint="eastAsia"/>
          <w:sz w:val="28"/>
          <w:szCs w:val="28"/>
        </w:rPr>
        <w:t>。</w:t>
      </w:r>
      <w:r>
        <w:rPr>
          <w:rFonts w:hint="eastAsia"/>
          <w:sz w:val="28"/>
          <w:szCs w:val="28"/>
        </w:rPr>
        <w:t xml:space="preserve"> </w:t>
      </w:r>
    </w:p>
    <w:p w:rsidR="004125E6" w:rsidRDefault="00532FC4">
      <w:pPr>
        <w:spacing w:line="500" w:lineRule="exact"/>
        <w:ind w:firstLineChars="200" w:firstLine="560"/>
        <w:rPr>
          <w:sz w:val="28"/>
          <w:szCs w:val="28"/>
        </w:rPr>
      </w:pPr>
      <w:r>
        <w:rPr>
          <w:rFonts w:hint="eastAsia"/>
          <w:sz w:val="28"/>
          <w:szCs w:val="28"/>
        </w:rPr>
        <w:t>（二）在校体验</w:t>
      </w:r>
      <w:r>
        <w:rPr>
          <w:rFonts w:hint="eastAsia"/>
          <w:sz w:val="28"/>
          <w:szCs w:val="28"/>
        </w:rPr>
        <w:t xml:space="preserve"> </w:t>
      </w:r>
      <w:r>
        <w:rPr>
          <w:rFonts w:hint="eastAsia"/>
          <w:sz w:val="28"/>
          <w:szCs w:val="28"/>
        </w:rPr>
        <w:t>改革了课堂教学模式和德育教育方式后学生的理论学习满意度明显提高，由过去的死气沉沉改变为争相发言，专业学习由过去的兴味索然，变得津津有味，满意度分别达到</w:t>
      </w:r>
      <w:r w:rsidR="00D6544C">
        <w:rPr>
          <w:rFonts w:hint="eastAsia"/>
          <w:sz w:val="28"/>
          <w:szCs w:val="28"/>
        </w:rPr>
        <w:t>89</w:t>
      </w:r>
      <w:r>
        <w:rPr>
          <w:rFonts w:hint="eastAsia"/>
          <w:sz w:val="28"/>
          <w:szCs w:val="28"/>
        </w:rPr>
        <w:t>%</w:t>
      </w:r>
      <w:r>
        <w:rPr>
          <w:rFonts w:hint="eastAsia"/>
          <w:sz w:val="28"/>
          <w:szCs w:val="28"/>
        </w:rPr>
        <w:t>和</w:t>
      </w:r>
      <w:r>
        <w:rPr>
          <w:rFonts w:hint="eastAsia"/>
          <w:sz w:val="28"/>
          <w:szCs w:val="28"/>
        </w:rPr>
        <w:t>85%</w:t>
      </w:r>
      <w:r>
        <w:rPr>
          <w:rFonts w:hint="eastAsia"/>
          <w:sz w:val="28"/>
          <w:szCs w:val="28"/>
        </w:rPr>
        <w:t>。实习实训</w:t>
      </w:r>
      <w:r>
        <w:rPr>
          <w:rFonts w:hint="eastAsia"/>
          <w:sz w:val="28"/>
          <w:szCs w:val="28"/>
        </w:rPr>
        <w:t>由过去的新鲜一阵子变为天天争着上手，用学生的话说：“天天干，不觉烦”。</w:t>
      </w:r>
      <w:r>
        <w:rPr>
          <w:rFonts w:hint="eastAsia"/>
          <w:sz w:val="28"/>
          <w:szCs w:val="28"/>
        </w:rPr>
        <w:t xml:space="preserve"> </w:t>
      </w:r>
      <w:r>
        <w:rPr>
          <w:rFonts w:hint="eastAsia"/>
          <w:sz w:val="28"/>
          <w:szCs w:val="28"/>
        </w:rPr>
        <w:t>由于持续不断开展传统文化比赛和文艺体育比赛，同学们对多项活动产生了浓厚兴趣，通过活动找到了自信，大部分同学通过某项比赛获得了优胜，大大改变了中职生过去文化学习中屡遭失败的感觉，变得开朗、向上、爱学习，爱表现。大大提高了校园生活的满意度。实行了半军事化管理，教官天天陪在校园的每一个场合，学生不用为安全担心，可以安然无忧地学习生活在校园。该学到的学到了，该得到的得到了，学生对学校的满意度提高了，中途退学的基本没有了。</w:t>
      </w:r>
      <w:r>
        <w:rPr>
          <w:rFonts w:hint="eastAsia"/>
          <w:sz w:val="28"/>
          <w:szCs w:val="28"/>
        </w:rPr>
        <w:t xml:space="preserve"> </w:t>
      </w:r>
    </w:p>
    <w:p w:rsidR="004125E6" w:rsidRDefault="00532FC4">
      <w:pPr>
        <w:spacing w:line="500" w:lineRule="exact"/>
        <w:ind w:firstLineChars="200" w:firstLine="560"/>
        <w:rPr>
          <w:sz w:val="28"/>
          <w:szCs w:val="28"/>
        </w:rPr>
      </w:pPr>
      <w:r>
        <w:rPr>
          <w:rFonts w:hint="eastAsia"/>
          <w:sz w:val="28"/>
          <w:szCs w:val="28"/>
        </w:rPr>
        <w:t>（三）资助情况</w:t>
      </w:r>
      <w:r>
        <w:rPr>
          <w:rFonts w:hint="eastAsia"/>
          <w:sz w:val="28"/>
          <w:szCs w:val="28"/>
        </w:rPr>
        <w:t xml:space="preserve"> </w:t>
      </w:r>
      <w:r>
        <w:rPr>
          <w:rFonts w:hint="eastAsia"/>
          <w:sz w:val="28"/>
          <w:szCs w:val="28"/>
        </w:rPr>
        <w:t>学校</w:t>
      </w:r>
      <w:r>
        <w:rPr>
          <w:rFonts w:hint="eastAsia"/>
          <w:sz w:val="28"/>
          <w:szCs w:val="28"/>
        </w:rPr>
        <w:t>严格落实国家中职生资助政策，全额、及时将免学费政策落实到位。在招生环节就大力宣传中职生免学费和贫困生助学金政策，使每一个学生都耳熟能详。实施资助政策以来，学校没有发生过一次学费引起的纠纷。</w:t>
      </w:r>
    </w:p>
    <w:p w:rsidR="004125E6" w:rsidRDefault="00532FC4">
      <w:pPr>
        <w:spacing w:line="500" w:lineRule="exact"/>
        <w:ind w:firstLineChars="200" w:firstLine="560"/>
        <w:rPr>
          <w:sz w:val="28"/>
          <w:szCs w:val="28"/>
        </w:rPr>
      </w:pPr>
      <w:r>
        <w:rPr>
          <w:rFonts w:hint="eastAsia"/>
          <w:sz w:val="28"/>
          <w:szCs w:val="28"/>
        </w:rPr>
        <w:t xml:space="preserve"> </w:t>
      </w:r>
      <w:r>
        <w:rPr>
          <w:rFonts w:hint="eastAsia"/>
          <w:sz w:val="28"/>
          <w:szCs w:val="28"/>
        </w:rPr>
        <w:t>（四）就业质量</w:t>
      </w:r>
      <w:r>
        <w:rPr>
          <w:rFonts w:hint="eastAsia"/>
          <w:sz w:val="28"/>
          <w:szCs w:val="28"/>
        </w:rPr>
        <w:t xml:space="preserve"> </w:t>
      </w:r>
      <w:r>
        <w:rPr>
          <w:rFonts w:hint="eastAsia"/>
          <w:sz w:val="28"/>
          <w:szCs w:val="28"/>
        </w:rPr>
        <w:t>我校是许昌职业技术学院的附属中专，也是为许昌职业技术学院输送大专生源的预科学校。所以我校大部分毕业生我们都会反复引导其报考大专，如遇个别想就业的，我们会在我们有合作关系的幼儿园、汽修厂、电脑公司为其安排专业对口的工作。我校毕业生不多，能做到专业对口，个个性化安排。我校毕业生，特别是幼师类、汽修类毕业生供</w:t>
      </w:r>
      <w:r>
        <w:rPr>
          <w:rFonts w:hint="eastAsia"/>
          <w:sz w:val="28"/>
          <w:szCs w:val="28"/>
        </w:rPr>
        <w:t>不应求，学生都能找到理想的岗位。就业满意率几乎</w:t>
      </w:r>
      <w:r>
        <w:rPr>
          <w:rFonts w:hint="eastAsia"/>
          <w:sz w:val="28"/>
          <w:szCs w:val="28"/>
        </w:rPr>
        <w:t>100%</w:t>
      </w:r>
      <w:r>
        <w:rPr>
          <w:rFonts w:hint="eastAsia"/>
          <w:sz w:val="28"/>
          <w:szCs w:val="28"/>
        </w:rPr>
        <w:t>。</w:t>
      </w:r>
      <w:r>
        <w:rPr>
          <w:rFonts w:hint="eastAsia"/>
          <w:sz w:val="28"/>
          <w:szCs w:val="28"/>
        </w:rPr>
        <w:t xml:space="preserve"> </w:t>
      </w:r>
    </w:p>
    <w:p w:rsidR="004125E6" w:rsidRDefault="00532FC4">
      <w:pPr>
        <w:spacing w:line="500" w:lineRule="exact"/>
        <w:ind w:firstLineChars="200" w:firstLine="560"/>
        <w:rPr>
          <w:sz w:val="28"/>
          <w:szCs w:val="28"/>
        </w:rPr>
      </w:pPr>
      <w:r>
        <w:rPr>
          <w:rFonts w:hint="eastAsia"/>
          <w:sz w:val="28"/>
          <w:szCs w:val="28"/>
        </w:rPr>
        <w:lastRenderedPageBreak/>
        <w:t>（五）职业发展</w:t>
      </w:r>
      <w:r>
        <w:rPr>
          <w:rFonts w:hint="eastAsia"/>
          <w:sz w:val="28"/>
          <w:szCs w:val="28"/>
        </w:rPr>
        <w:t xml:space="preserve"> </w:t>
      </w:r>
      <w:r>
        <w:rPr>
          <w:rFonts w:hint="eastAsia"/>
          <w:sz w:val="28"/>
          <w:szCs w:val="28"/>
        </w:rPr>
        <w:t>好的教育应该是关照到学生一生的教育。我校历来重视学生的未来发展，重视素质教育，重视做人的教育，重视立志教育。我们把培养学生的学习能力、思考能力、辨别能力、行动能力作为人才的四项基本能力重点培养，预测将来会被毕业生的成就所证明。</w:t>
      </w:r>
    </w:p>
    <w:p w:rsidR="004125E6" w:rsidRDefault="00532FC4">
      <w:pPr>
        <w:spacing w:line="500" w:lineRule="exact"/>
        <w:ind w:firstLineChars="200" w:firstLine="560"/>
        <w:rPr>
          <w:sz w:val="28"/>
          <w:szCs w:val="28"/>
        </w:rPr>
      </w:pPr>
      <w:r>
        <w:rPr>
          <w:rFonts w:hint="eastAsia"/>
          <w:sz w:val="28"/>
          <w:szCs w:val="28"/>
        </w:rPr>
        <w:t>三、质量保障措施</w:t>
      </w:r>
    </w:p>
    <w:p w:rsidR="004125E6" w:rsidRDefault="00532FC4">
      <w:pPr>
        <w:spacing w:line="500" w:lineRule="exact"/>
        <w:ind w:firstLineChars="200" w:firstLine="560"/>
        <w:rPr>
          <w:sz w:val="28"/>
          <w:szCs w:val="28"/>
        </w:rPr>
      </w:pPr>
      <w:r>
        <w:rPr>
          <w:rFonts w:hint="eastAsia"/>
          <w:sz w:val="28"/>
          <w:szCs w:val="28"/>
        </w:rPr>
        <w:t>（一）专业动态调整</w:t>
      </w:r>
    </w:p>
    <w:p w:rsidR="004125E6" w:rsidRDefault="00532FC4">
      <w:pPr>
        <w:spacing w:line="500" w:lineRule="exact"/>
        <w:ind w:firstLineChars="200" w:firstLine="560"/>
        <w:rPr>
          <w:sz w:val="28"/>
          <w:szCs w:val="28"/>
        </w:rPr>
      </w:pPr>
      <w:r>
        <w:rPr>
          <w:rFonts w:hint="eastAsia"/>
          <w:sz w:val="28"/>
          <w:szCs w:val="28"/>
        </w:rPr>
        <w:t>我校设有学前教育、计算机应用、汽车运用与维修、会计电算化、市场营销。</w:t>
      </w:r>
      <w:r>
        <w:rPr>
          <w:sz w:val="28"/>
          <w:szCs w:val="28"/>
        </w:rPr>
        <w:t>学校牢固树立</w:t>
      </w:r>
      <w:r>
        <w:rPr>
          <w:sz w:val="28"/>
          <w:szCs w:val="28"/>
        </w:rPr>
        <w:t>“</w:t>
      </w:r>
      <w:r>
        <w:rPr>
          <w:sz w:val="28"/>
          <w:szCs w:val="28"/>
        </w:rPr>
        <w:t>质量立校</w:t>
      </w:r>
      <w:r>
        <w:rPr>
          <w:sz w:val="28"/>
          <w:szCs w:val="28"/>
        </w:rPr>
        <w:t>”</w:t>
      </w:r>
      <w:r>
        <w:rPr>
          <w:sz w:val="28"/>
          <w:szCs w:val="28"/>
        </w:rPr>
        <w:t>思想，确立了</w:t>
      </w:r>
      <w:r>
        <w:rPr>
          <w:sz w:val="28"/>
          <w:szCs w:val="28"/>
        </w:rPr>
        <w:t>“</w:t>
      </w:r>
      <w:r>
        <w:rPr>
          <w:sz w:val="28"/>
          <w:szCs w:val="28"/>
        </w:rPr>
        <w:t>以专业建设为引领，注重质量建设打造特色专业</w:t>
      </w:r>
      <w:r>
        <w:rPr>
          <w:sz w:val="28"/>
          <w:szCs w:val="28"/>
        </w:rPr>
        <w:t>”</w:t>
      </w:r>
      <w:r>
        <w:rPr>
          <w:sz w:val="28"/>
          <w:szCs w:val="28"/>
        </w:rPr>
        <w:t>的专业建设方向。学校</w:t>
      </w:r>
      <w:r>
        <w:rPr>
          <w:sz w:val="28"/>
          <w:szCs w:val="28"/>
        </w:rPr>
        <w:t>成立由专业教师、行业、企业专业技术人员等组成的专业建设指导委员会，在委员会的指导下开展工作，定期进行市场调研，组织专题研讨，设置适合市场需求的专业，</w:t>
      </w:r>
      <w:r>
        <w:rPr>
          <w:rFonts w:hint="eastAsia"/>
          <w:sz w:val="28"/>
          <w:szCs w:val="28"/>
        </w:rPr>
        <w:t>淘汰老旧专业，增加新专业。先后淘汰数控技术应用、建筑技术应用等专业。新建工业机器人专业。与企业合作开办了航空服务和网络技术应用等新专业。</w:t>
      </w:r>
    </w:p>
    <w:p w:rsidR="004125E6" w:rsidRDefault="00532FC4">
      <w:pPr>
        <w:spacing w:line="500" w:lineRule="exact"/>
        <w:ind w:firstLineChars="200" w:firstLine="560"/>
        <w:rPr>
          <w:sz w:val="28"/>
          <w:szCs w:val="28"/>
        </w:rPr>
      </w:pPr>
      <w:r>
        <w:rPr>
          <w:sz w:val="28"/>
          <w:szCs w:val="28"/>
        </w:rPr>
        <w:t>1</w:t>
      </w:r>
      <w:r>
        <w:rPr>
          <w:sz w:val="28"/>
          <w:szCs w:val="28"/>
        </w:rPr>
        <w:t>、积极顺应产业结构调整和人才市场需求，不断加强对传统专业进行改造，着力加强</w:t>
      </w:r>
      <w:r>
        <w:rPr>
          <w:rFonts w:hint="eastAsia"/>
          <w:sz w:val="28"/>
          <w:szCs w:val="28"/>
        </w:rPr>
        <w:t>计算机应用由平面设计向室内装饰</w:t>
      </w:r>
      <w:r>
        <w:rPr>
          <w:sz w:val="28"/>
          <w:szCs w:val="28"/>
        </w:rPr>
        <w:t>专业的</w:t>
      </w:r>
      <w:r>
        <w:rPr>
          <w:rFonts w:hint="eastAsia"/>
          <w:sz w:val="28"/>
          <w:szCs w:val="28"/>
        </w:rPr>
        <w:t>提升转变。</w:t>
      </w:r>
    </w:p>
    <w:p w:rsidR="004125E6" w:rsidRDefault="00532FC4">
      <w:pPr>
        <w:spacing w:line="500" w:lineRule="exact"/>
        <w:ind w:firstLineChars="200" w:firstLine="560"/>
        <w:rPr>
          <w:sz w:val="28"/>
          <w:szCs w:val="28"/>
        </w:rPr>
      </w:pPr>
      <w:r>
        <w:rPr>
          <w:sz w:val="28"/>
          <w:szCs w:val="28"/>
        </w:rPr>
        <w:t>2</w:t>
      </w:r>
      <w:r>
        <w:rPr>
          <w:sz w:val="28"/>
          <w:szCs w:val="28"/>
        </w:rPr>
        <w:t>、推行现代学徒制，整体提升劳动者素质。</w:t>
      </w:r>
    </w:p>
    <w:p w:rsidR="004125E6" w:rsidRDefault="00532FC4">
      <w:pPr>
        <w:spacing w:line="500" w:lineRule="exact"/>
        <w:ind w:firstLineChars="200" w:firstLine="560"/>
        <w:rPr>
          <w:sz w:val="28"/>
          <w:szCs w:val="28"/>
        </w:rPr>
      </w:pPr>
      <w:r>
        <w:rPr>
          <w:rFonts w:hint="eastAsia"/>
          <w:sz w:val="28"/>
          <w:szCs w:val="28"/>
        </w:rPr>
        <w:t>3</w:t>
      </w:r>
      <w:r>
        <w:rPr>
          <w:rFonts w:hint="eastAsia"/>
          <w:sz w:val="28"/>
          <w:szCs w:val="28"/>
        </w:rPr>
        <w:t>、</w:t>
      </w:r>
      <w:r>
        <w:rPr>
          <w:sz w:val="28"/>
          <w:szCs w:val="28"/>
        </w:rPr>
        <w:t>探索专业建设发展长效机制，在持续调研的基础上，让专业建设</w:t>
      </w:r>
      <w:r>
        <w:rPr>
          <w:sz w:val="28"/>
          <w:szCs w:val="28"/>
        </w:rPr>
        <w:t>紧贴行业企业，紧盯产业转型和技术升级，以深化校企合作为抓手，让专业建设内在要素、课程体系、教学内容、实习实训、教师队伍等始终适应市场，保持活力。</w:t>
      </w:r>
    </w:p>
    <w:p w:rsidR="004125E6" w:rsidRDefault="00532FC4">
      <w:pPr>
        <w:spacing w:line="500" w:lineRule="exact"/>
        <w:ind w:firstLineChars="200" w:firstLine="560"/>
        <w:rPr>
          <w:sz w:val="28"/>
          <w:szCs w:val="28"/>
        </w:rPr>
      </w:pPr>
      <w:r>
        <w:rPr>
          <w:rFonts w:hint="eastAsia"/>
          <w:sz w:val="28"/>
          <w:szCs w:val="28"/>
        </w:rPr>
        <w:t>（二）</w:t>
      </w:r>
      <w:r>
        <w:rPr>
          <w:sz w:val="28"/>
          <w:szCs w:val="28"/>
        </w:rPr>
        <w:t>教育教学改革</w:t>
      </w:r>
    </w:p>
    <w:p w:rsidR="004125E6" w:rsidRDefault="00532FC4">
      <w:pPr>
        <w:spacing w:line="500" w:lineRule="exact"/>
        <w:ind w:firstLineChars="200" w:firstLine="560"/>
        <w:rPr>
          <w:sz w:val="28"/>
          <w:szCs w:val="28"/>
        </w:rPr>
      </w:pPr>
      <w:r>
        <w:rPr>
          <w:rFonts w:hint="eastAsia"/>
          <w:sz w:val="28"/>
          <w:szCs w:val="28"/>
        </w:rPr>
        <w:t>1</w:t>
      </w:r>
      <w:r>
        <w:rPr>
          <w:rFonts w:hint="eastAsia"/>
          <w:sz w:val="28"/>
          <w:szCs w:val="28"/>
        </w:rPr>
        <w:t>、课程建设</w:t>
      </w:r>
    </w:p>
    <w:p w:rsidR="004125E6" w:rsidRDefault="00532FC4">
      <w:pPr>
        <w:spacing w:line="500" w:lineRule="exact"/>
        <w:ind w:firstLineChars="200" w:firstLine="560"/>
        <w:rPr>
          <w:sz w:val="28"/>
          <w:szCs w:val="28"/>
        </w:rPr>
      </w:pPr>
      <w:r>
        <w:rPr>
          <w:sz w:val="28"/>
          <w:szCs w:val="28"/>
        </w:rPr>
        <w:t>按照</w:t>
      </w:r>
      <w:r>
        <w:rPr>
          <w:sz w:val="28"/>
          <w:szCs w:val="28"/>
        </w:rPr>
        <w:t>“</w:t>
      </w:r>
      <w:r>
        <w:rPr>
          <w:sz w:val="28"/>
          <w:szCs w:val="28"/>
        </w:rPr>
        <w:t>会用、能用、够用</w:t>
      </w:r>
      <w:r>
        <w:rPr>
          <w:sz w:val="28"/>
          <w:szCs w:val="28"/>
        </w:rPr>
        <w:t>”</w:t>
      </w:r>
      <w:r>
        <w:rPr>
          <w:sz w:val="28"/>
          <w:szCs w:val="28"/>
        </w:rPr>
        <w:t>的原则，不断深化专业教学改革。一是突出技能实训在教学中的核心地位，实行实训课的</w:t>
      </w:r>
      <w:r>
        <w:rPr>
          <w:sz w:val="28"/>
          <w:szCs w:val="28"/>
        </w:rPr>
        <w:t>“</w:t>
      </w:r>
      <w:r>
        <w:rPr>
          <w:sz w:val="28"/>
          <w:szCs w:val="28"/>
        </w:rPr>
        <w:t>四定方针</w:t>
      </w:r>
      <w:r>
        <w:rPr>
          <w:sz w:val="28"/>
          <w:szCs w:val="28"/>
        </w:rPr>
        <w:t>”</w:t>
      </w:r>
      <w:r>
        <w:rPr>
          <w:sz w:val="28"/>
          <w:szCs w:val="28"/>
        </w:rPr>
        <w:t>，即定人员、定课时、定内容、定目标。二是实行技能过关考核，以每个学生在校学习</w:t>
      </w:r>
      <w:r>
        <w:rPr>
          <w:rFonts w:hint="eastAsia"/>
          <w:sz w:val="28"/>
          <w:szCs w:val="28"/>
        </w:rPr>
        <w:t>一个月所学技能操作应用熟练</w:t>
      </w:r>
      <w:r>
        <w:rPr>
          <w:sz w:val="28"/>
          <w:szCs w:val="28"/>
        </w:rPr>
        <w:t>为基本考核目标。</w:t>
      </w:r>
    </w:p>
    <w:p w:rsidR="004125E6" w:rsidRDefault="00532FC4">
      <w:pPr>
        <w:spacing w:line="500" w:lineRule="exact"/>
        <w:ind w:firstLineChars="200" w:firstLine="560"/>
        <w:rPr>
          <w:sz w:val="28"/>
          <w:szCs w:val="28"/>
        </w:rPr>
      </w:pPr>
      <w:r>
        <w:rPr>
          <w:rFonts w:hint="eastAsia"/>
          <w:sz w:val="28"/>
          <w:szCs w:val="28"/>
        </w:rPr>
        <w:t>2</w:t>
      </w:r>
      <w:r>
        <w:rPr>
          <w:rFonts w:hint="eastAsia"/>
          <w:sz w:val="28"/>
          <w:szCs w:val="28"/>
        </w:rPr>
        <w:t>、人才培养模式改革</w:t>
      </w:r>
    </w:p>
    <w:p w:rsidR="004125E6" w:rsidRDefault="00532FC4">
      <w:pPr>
        <w:spacing w:line="500" w:lineRule="exact"/>
        <w:ind w:firstLineChars="200" w:firstLine="560"/>
        <w:rPr>
          <w:sz w:val="28"/>
          <w:szCs w:val="28"/>
        </w:rPr>
      </w:pPr>
      <w:r>
        <w:rPr>
          <w:rFonts w:hint="eastAsia"/>
          <w:sz w:val="28"/>
          <w:szCs w:val="28"/>
        </w:rPr>
        <w:lastRenderedPageBreak/>
        <w:t>学校制定了实施性人才培养方案并进行滚动修订，构建以能力为本位、以职业实践为主线、以项目课程为主体的模块化专业课程体系；合理确定公共基础课和专业技能课学时比例，根据行业产业发展适时修订，并有严格的审批手续，选用规定教材。大力加强专业建设，不断提升专业建设水平，实现了教学、实训一体化，学生职业道德、职业精神培养与技术技能训练高度融合。</w:t>
      </w:r>
    </w:p>
    <w:p w:rsidR="004125E6" w:rsidRDefault="00532FC4">
      <w:pPr>
        <w:spacing w:line="500" w:lineRule="exact"/>
        <w:ind w:firstLineChars="200" w:firstLine="560"/>
        <w:rPr>
          <w:sz w:val="28"/>
          <w:szCs w:val="28"/>
        </w:rPr>
      </w:pPr>
      <w:r>
        <w:rPr>
          <w:rFonts w:hint="eastAsia"/>
          <w:sz w:val="28"/>
          <w:szCs w:val="28"/>
        </w:rPr>
        <w:t>我校与多家幼儿园签订幼师实习基地，依托专业课学习、课程教学方法的改进、教学资源的改革更新，培养</w:t>
      </w:r>
      <w:r>
        <w:rPr>
          <w:sz w:val="28"/>
          <w:szCs w:val="28"/>
        </w:rPr>
        <w:t>双师型标准人才</w:t>
      </w:r>
      <w:r>
        <w:rPr>
          <w:rFonts w:hint="eastAsia"/>
          <w:sz w:val="28"/>
          <w:szCs w:val="28"/>
        </w:rPr>
        <w:t>。</w:t>
      </w:r>
    </w:p>
    <w:p w:rsidR="004125E6" w:rsidRDefault="00532FC4">
      <w:pPr>
        <w:spacing w:line="500" w:lineRule="exact"/>
        <w:ind w:firstLineChars="200" w:firstLine="560"/>
        <w:rPr>
          <w:sz w:val="28"/>
          <w:szCs w:val="28"/>
        </w:rPr>
      </w:pPr>
      <w:r>
        <w:rPr>
          <w:rFonts w:hint="eastAsia"/>
          <w:sz w:val="28"/>
          <w:szCs w:val="28"/>
        </w:rPr>
        <w:t>3</w:t>
      </w:r>
      <w:r>
        <w:rPr>
          <w:rFonts w:hint="eastAsia"/>
          <w:sz w:val="28"/>
          <w:szCs w:val="28"/>
        </w:rPr>
        <w:t>、</w:t>
      </w:r>
      <w:r>
        <w:rPr>
          <w:sz w:val="28"/>
          <w:szCs w:val="28"/>
        </w:rPr>
        <w:t>高度重视单招</w:t>
      </w:r>
      <w:r>
        <w:rPr>
          <w:rFonts w:hint="eastAsia"/>
          <w:sz w:val="28"/>
          <w:szCs w:val="28"/>
        </w:rPr>
        <w:t>、</w:t>
      </w:r>
      <w:r>
        <w:rPr>
          <w:sz w:val="28"/>
          <w:szCs w:val="28"/>
        </w:rPr>
        <w:t>对口升学</w:t>
      </w:r>
      <w:r>
        <w:rPr>
          <w:rFonts w:hint="eastAsia"/>
          <w:sz w:val="28"/>
          <w:szCs w:val="28"/>
        </w:rPr>
        <w:t>公共基础课</w:t>
      </w:r>
      <w:r>
        <w:rPr>
          <w:sz w:val="28"/>
          <w:szCs w:val="28"/>
        </w:rPr>
        <w:t>教学工作。</w:t>
      </w:r>
    </w:p>
    <w:p w:rsidR="004125E6" w:rsidRDefault="00532FC4">
      <w:pPr>
        <w:spacing w:line="500" w:lineRule="exact"/>
        <w:ind w:firstLineChars="200" w:firstLine="560"/>
        <w:rPr>
          <w:sz w:val="28"/>
          <w:szCs w:val="28"/>
        </w:rPr>
      </w:pPr>
      <w:r>
        <w:rPr>
          <w:sz w:val="28"/>
          <w:szCs w:val="28"/>
        </w:rPr>
        <w:t>组织学生</w:t>
      </w:r>
      <w:r>
        <w:rPr>
          <w:rFonts w:hint="eastAsia"/>
          <w:sz w:val="28"/>
          <w:szCs w:val="28"/>
        </w:rPr>
        <w:t>进行单招、</w:t>
      </w:r>
      <w:r>
        <w:rPr>
          <w:rFonts w:hint="eastAsia"/>
          <w:sz w:val="28"/>
          <w:szCs w:val="28"/>
        </w:rPr>
        <w:t>对口升学考试集中训练班。对任课老师提出教学任务要求，辅导内容筛选，辅导成绩排名。对参训学生进行动员。</w:t>
      </w:r>
      <w:r>
        <w:rPr>
          <w:sz w:val="28"/>
          <w:szCs w:val="28"/>
        </w:rPr>
        <w:t>在全校上下凝心聚力、团结奋斗和全体任课教师精心管理、用心施教的共同努力下，</w:t>
      </w:r>
      <w:r>
        <w:rPr>
          <w:sz w:val="28"/>
          <w:szCs w:val="28"/>
        </w:rPr>
        <w:t> 201</w:t>
      </w:r>
      <w:r>
        <w:rPr>
          <w:rFonts w:hint="eastAsia"/>
          <w:sz w:val="28"/>
          <w:szCs w:val="28"/>
        </w:rPr>
        <w:t>9</w:t>
      </w:r>
      <w:r>
        <w:rPr>
          <w:sz w:val="28"/>
          <w:szCs w:val="28"/>
        </w:rPr>
        <w:t>年</w:t>
      </w:r>
      <w:r>
        <w:rPr>
          <w:rFonts w:hint="eastAsia"/>
          <w:sz w:val="28"/>
          <w:szCs w:val="28"/>
        </w:rPr>
        <w:t>我校</w:t>
      </w:r>
      <w:r>
        <w:rPr>
          <w:rFonts w:hint="eastAsia"/>
          <w:sz w:val="28"/>
          <w:szCs w:val="28"/>
        </w:rPr>
        <w:t>1</w:t>
      </w:r>
      <w:r>
        <w:rPr>
          <w:rFonts w:hint="eastAsia"/>
          <w:sz w:val="28"/>
          <w:szCs w:val="28"/>
        </w:rPr>
        <w:t>6</w:t>
      </w:r>
      <w:r>
        <w:rPr>
          <w:rFonts w:hint="eastAsia"/>
          <w:sz w:val="28"/>
          <w:szCs w:val="28"/>
        </w:rPr>
        <w:t>级参训学生</w:t>
      </w:r>
      <w:r>
        <w:rPr>
          <w:rFonts w:hint="eastAsia"/>
          <w:sz w:val="28"/>
          <w:szCs w:val="28"/>
        </w:rPr>
        <w:t>100%</w:t>
      </w:r>
      <w:r>
        <w:rPr>
          <w:rFonts w:hint="eastAsia"/>
          <w:sz w:val="28"/>
          <w:szCs w:val="28"/>
        </w:rPr>
        <w:t>全部考入理想大专院校</w:t>
      </w:r>
      <w:r>
        <w:rPr>
          <w:sz w:val="28"/>
          <w:szCs w:val="28"/>
        </w:rPr>
        <w:t>，真正实现了</w:t>
      </w:r>
      <w:r>
        <w:rPr>
          <w:rFonts w:hint="eastAsia"/>
          <w:sz w:val="28"/>
          <w:szCs w:val="28"/>
        </w:rPr>
        <w:t>“</w:t>
      </w:r>
      <w:r>
        <w:rPr>
          <w:sz w:val="28"/>
          <w:szCs w:val="28"/>
        </w:rPr>
        <w:t>低进高出</w:t>
      </w:r>
      <w:r>
        <w:rPr>
          <w:rFonts w:hint="eastAsia"/>
          <w:sz w:val="28"/>
          <w:szCs w:val="28"/>
        </w:rPr>
        <w:t>”</w:t>
      </w:r>
      <w:r>
        <w:rPr>
          <w:sz w:val="28"/>
          <w:szCs w:val="28"/>
        </w:rPr>
        <w:t>的目标</w:t>
      </w:r>
      <w:r>
        <w:rPr>
          <w:rFonts w:hint="eastAsia"/>
          <w:sz w:val="28"/>
          <w:szCs w:val="28"/>
        </w:rPr>
        <w:t>。</w:t>
      </w:r>
    </w:p>
    <w:p w:rsidR="004125E6" w:rsidRDefault="00532FC4">
      <w:pPr>
        <w:spacing w:line="500" w:lineRule="exact"/>
        <w:ind w:firstLineChars="200" w:firstLine="560"/>
        <w:rPr>
          <w:sz w:val="28"/>
          <w:szCs w:val="28"/>
        </w:rPr>
      </w:pPr>
      <w:r>
        <w:rPr>
          <w:rFonts w:hint="eastAsia"/>
          <w:sz w:val="28"/>
          <w:szCs w:val="28"/>
        </w:rPr>
        <w:t>（三）教师培养培训</w:t>
      </w:r>
    </w:p>
    <w:p w:rsidR="004125E6" w:rsidRDefault="00532FC4">
      <w:pPr>
        <w:spacing w:line="500" w:lineRule="exact"/>
        <w:ind w:firstLineChars="200" w:firstLine="560"/>
        <w:rPr>
          <w:sz w:val="28"/>
          <w:szCs w:val="28"/>
        </w:rPr>
      </w:pPr>
      <w:r>
        <w:rPr>
          <w:sz w:val="28"/>
          <w:szCs w:val="28"/>
        </w:rPr>
        <w:t>学校师资队伍建设卓有成效。一是坚持不懈开展师德师风建设。学校坚持以习近平总书记系列重要讲话精神为统领，以做</w:t>
      </w:r>
      <w:r>
        <w:rPr>
          <w:sz w:val="28"/>
          <w:szCs w:val="28"/>
        </w:rPr>
        <w:t>“</w:t>
      </w:r>
      <w:r>
        <w:rPr>
          <w:sz w:val="28"/>
          <w:szCs w:val="28"/>
        </w:rPr>
        <w:t>有理想信念、有道德情操、有扎实学识、有仁爱之心的好老师</w:t>
      </w:r>
      <w:r>
        <w:rPr>
          <w:sz w:val="28"/>
          <w:szCs w:val="28"/>
        </w:rPr>
        <w:t>”</w:t>
      </w:r>
      <w:r>
        <w:rPr>
          <w:sz w:val="28"/>
          <w:szCs w:val="28"/>
        </w:rPr>
        <w:t>为目标，充分发挥全校教师教书育人、为人师表的自觉性、积极性和创造性，始终坚守爱国守法、爱岗敬业、关爱学生、教书育人、为人师表、终身学习的教师职业道德规范，坚持学为人师、行为世范、以德立教的基本思想，按照</w:t>
      </w:r>
      <w:r>
        <w:rPr>
          <w:sz w:val="28"/>
          <w:szCs w:val="28"/>
        </w:rPr>
        <w:t>“</w:t>
      </w:r>
      <w:r>
        <w:rPr>
          <w:sz w:val="28"/>
          <w:szCs w:val="28"/>
        </w:rPr>
        <w:t>精于教书、勤于育人</w:t>
      </w:r>
      <w:r>
        <w:rPr>
          <w:sz w:val="28"/>
          <w:szCs w:val="28"/>
        </w:rPr>
        <w:t>”</w:t>
      </w:r>
      <w:r>
        <w:rPr>
          <w:sz w:val="28"/>
          <w:szCs w:val="28"/>
        </w:rPr>
        <w:t>的要求，以</w:t>
      </w:r>
      <w:r>
        <w:rPr>
          <w:sz w:val="28"/>
          <w:szCs w:val="28"/>
        </w:rPr>
        <w:t>“</w:t>
      </w:r>
      <w:r>
        <w:rPr>
          <w:sz w:val="28"/>
          <w:szCs w:val="28"/>
        </w:rPr>
        <w:t>敬业、博学、爱生、奉献</w:t>
      </w:r>
      <w:r>
        <w:rPr>
          <w:sz w:val="28"/>
          <w:szCs w:val="28"/>
        </w:rPr>
        <w:t>”</w:t>
      </w:r>
      <w:r>
        <w:rPr>
          <w:sz w:val="28"/>
          <w:szCs w:val="28"/>
        </w:rPr>
        <w:t>为主要内容，对全体教职工提出争做</w:t>
      </w:r>
      <w:r>
        <w:rPr>
          <w:sz w:val="28"/>
          <w:szCs w:val="28"/>
        </w:rPr>
        <w:t>“</w:t>
      </w:r>
      <w:r>
        <w:rPr>
          <w:sz w:val="28"/>
          <w:szCs w:val="28"/>
        </w:rPr>
        <w:t>有魅力、有内涵、学生爱</w:t>
      </w:r>
      <w:r>
        <w:rPr>
          <w:rFonts w:hint="eastAsia"/>
          <w:sz w:val="28"/>
          <w:szCs w:val="28"/>
        </w:rPr>
        <w:t>戴</w:t>
      </w:r>
      <w:r>
        <w:rPr>
          <w:sz w:val="28"/>
          <w:szCs w:val="28"/>
        </w:rPr>
        <w:t>的老师</w:t>
      </w:r>
      <w:r>
        <w:rPr>
          <w:sz w:val="28"/>
          <w:szCs w:val="28"/>
        </w:rPr>
        <w:t>”</w:t>
      </w:r>
      <w:r>
        <w:rPr>
          <w:sz w:val="28"/>
          <w:szCs w:val="28"/>
        </w:rPr>
        <w:t>的明确目标，坚持不懈地</w:t>
      </w:r>
      <w:r>
        <w:rPr>
          <w:sz w:val="28"/>
          <w:szCs w:val="28"/>
        </w:rPr>
        <w:t>开展了</w:t>
      </w:r>
      <w:r>
        <w:rPr>
          <w:sz w:val="28"/>
          <w:szCs w:val="28"/>
        </w:rPr>
        <w:t>“</w:t>
      </w:r>
      <w:r>
        <w:rPr>
          <w:sz w:val="28"/>
          <w:szCs w:val="28"/>
        </w:rPr>
        <w:t>爱岗位、爱教育、爱教学、爱学生</w:t>
      </w:r>
      <w:r>
        <w:rPr>
          <w:sz w:val="28"/>
          <w:szCs w:val="28"/>
        </w:rPr>
        <w:t>”</w:t>
      </w:r>
      <w:r>
        <w:rPr>
          <w:sz w:val="28"/>
          <w:szCs w:val="28"/>
        </w:rPr>
        <w:t>等一系列师德师风教育活动，坚持把师德师风建设贯穿于学校教育教学的全过程</w:t>
      </w:r>
      <w:r>
        <w:rPr>
          <w:rFonts w:hint="eastAsia"/>
          <w:sz w:val="28"/>
          <w:szCs w:val="28"/>
        </w:rPr>
        <w:t>。</w:t>
      </w:r>
      <w:r>
        <w:rPr>
          <w:sz w:val="28"/>
          <w:szCs w:val="28"/>
        </w:rPr>
        <w:t>二是坚持不懈抓教师素质提升。强化理论学习。学校认真组织全体教职工学习《</w:t>
      </w:r>
      <w:r>
        <w:rPr>
          <w:rFonts w:hint="eastAsia"/>
          <w:sz w:val="28"/>
          <w:szCs w:val="28"/>
        </w:rPr>
        <w:t>教育</w:t>
      </w:r>
      <w:r>
        <w:rPr>
          <w:sz w:val="28"/>
          <w:szCs w:val="28"/>
        </w:rPr>
        <w:t>心理学》、《教师法》、《职业教育法》注重专业提升，积极实施教师素质提高计划。学校积极组织教师参加优质课评比</w:t>
      </w:r>
      <w:r>
        <w:rPr>
          <w:rFonts w:hint="eastAsia"/>
          <w:sz w:val="28"/>
          <w:szCs w:val="28"/>
        </w:rPr>
        <w:t>、</w:t>
      </w:r>
      <w:r>
        <w:rPr>
          <w:sz w:val="28"/>
          <w:szCs w:val="28"/>
        </w:rPr>
        <w:t>课堂教学大赛、指导技能大赛、开展</w:t>
      </w:r>
      <w:r>
        <w:rPr>
          <w:sz w:val="28"/>
          <w:szCs w:val="28"/>
        </w:rPr>
        <w:lastRenderedPageBreak/>
        <w:t>课题研究等活动。一支师德高尚、业务精湛、结构合理、专兼结合的师资队伍已经形成，他们以</w:t>
      </w:r>
      <w:r>
        <w:rPr>
          <w:sz w:val="28"/>
          <w:szCs w:val="28"/>
        </w:rPr>
        <w:t>“</w:t>
      </w:r>
      <w:r>
        <w:rPr>
          <w:sz w:val="28"/>
          <w:szCs w:val="28"/>
        </w:rPr>
        <w:t>教书育人</w:t>
      </w:r>
      <w:r>
        <w:rPr>
          <w:sz w:val="28"/>
          <w:szCs w:val="28"/>
        </w:rPr>
        <w:t>”</w:t>
      </w:r>
      <w:r>
        <w:rPr>
          <w:sz w:val="28"/>
          <w:szCs w:val="28"/>
        </w:rPr>
        <w:t>为大任，以</w:t>
      </w:r>
      <w:r>
        <w:rPr>
          <w:sz w:val="28"/>
          <w:szCs w:val="28"/>
        </w:rPr>
        <w:t>“</w:t>
      </w:r>
      <w:r>
        <w:rPr>
          <w:sz w:val="28"/>
          <w:szCs w:val="28"/>
        </w:rPr>
        <w:t>精业兴校</w:t>
      </w:r>
      <w:r>
        <w:rPr>
          <w:sz w:val="28"/>
          <w:szCs w:val="28"/>
        </w:rPr>
        <w:t>”</w:t>
      </w:r>
      <w:r>
        <w:rPr>
          <w:sz w:val="28"/>
          <w:szCs w:val="28"/>
        </w:rPr>
        <w:t>为荣耀，为学校迅速发展提供了强有力的人才支撑。</w:t>
      </w:r>
    </w:p>
    <w:p w:rsidR="004125E6" w:rsidRDefault="00532FC4">
      <w:pPr>
        <w:spacing w:line="500" w:lineRule="exact"/>
        <w:ind w:firstLineChars="200" w:firstLine="560"/>
        <w:rPr>
          <w:sz w:val="28"/>
          <w:szCs w:val="28"/>
        </w:rPr>
      </w:pPr>
      <w:r>
        <w:rPr>
          <w:rFonts w:hint="eastAsia"/>
          <w:sz w:val="28"/>
          <w:szCs w:val="28"/>
        </w:rPr>
        <w:t>（四）规范管理情况</w:t>
      </w:r>
    </w:p>
    <w:p w:rsidR="004125E6" w:rsidRDefault="00532FC4">
      <w:pPr>
        <w:spacing w:line="500" w:lineRule="exact"/>
        <w:ind w:firstLineChars="200" w:firstLine="560"/>
        <w:rPr>
          <w:sz w:val="28"/>
          <w:szCs w:val="28"/>
        </w:rPr>
      </w:pPr>
      <w:r>
        <w:rPr>
          <w:rFonts w:hint="eastAsia"/>
          <w:sz w:val="28"/>
          <w:szCs w:val="28"/>
        </w:rPr>
        <w:t>1</w:t>
      </w:r>
      <w:r>
        <w:rPr>
          <w:rFonts w:hint="eastAsia"/>
          <w:sz w:val="28"/>
          <w:szCs w:val="28"/>
        </w:rPr>
        <w:t>、抓好教学管理，确保教学稳定有序。</w:t>
      </w:r>
    </w:p>
    <w:p w:rsidR="004125E6" w:rsidRDefault="00532FC4">
      <w:pPr>
        <w:spacing w:line="500" w:lineRule="exact"/>
        <w:ind w:firstLineChars="200" w:firstLine="560"/>
        <w:rPr>
          <w:sz w:val="28"/>
          <w:szCs w:val="28"/>
        </w:rPr>
      </w:pPr>
      <w:r>
        <w:rPr>
          <w:rFonts w:hint="eastAsia"/>
          <w:sz w:val="28"/>
          <w:szCs w:val="28"/>
        </w:rPr>
        <w:t>稳定有序的教学秩序是确保学校教学工作开展的基础，是学校教学质量提升的前提。学校严格执行学期初、学期中和学期末三级教学检查制度，教务处对教师的备课、教学进度和作业布置与批改等教学常规执行情况进行检查，坚持巡课制度，实施学生评教制度，及时了解教师教学与学生学习情况。</w:t>
      </w:r>
    </w:p>
    <w:p w:rsidR="004125E6" w:rsidRDefault="00532FC4">
      <w:pPr>
        <w:spacing w:line="500" w:lineRule="exact"/>
        <w:ind w:firstLineChars="200" w:firstLine="560"/>
        <w:rPr>
          <w:sz w:val="28"/>
          <w:szCs w:val="28"/>
        </w:rPr>
      </w:pPr>
      <w:r>
        <w:rPr>
          <w:rFonts w:hint="eastAsia"/>
          <w:sz w:val="28"/>
          <w:szCs w:val="28"/>
        </w:rPr>
        <w:t>2</w:t>
      </w:r>
      <w:r>
        <w:rPr>
          <w:rFonts w:hint="eastAsia"/>
          <w:sz w:val="28"/>
          <w:szCs w:val="28"/>
        </w:rPr>
        <w:t>、强化学生管理，着力打造和谐平安校园</w:t>
      </w:r>
    </w:p>
    <w:p w:rsidR="004125E6" w:rsidRDefault="00532FC4">
      <w:pPr>
        <w:spacing w:line="50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）加强德育队伍建设，增强管理能力。</w:t>
      </w:r>
    </w:p>
    <w:p w:rsidR="004125E6" w:rsidRDefault="00532FC4">
      <w:pPr>
        <w:spacing w:line="500" w:lineRule="exact"/>
        <w:ind w:firstLineChars="200" w:firstLine="560"/>
        <w:rPr>
          <w:sz w:val="28"/>
          <w:szCs w:val="28"/>
        </w:rPr>
      </w:pPr>
      <w:r>
        <w:rPr>
          <w:rFonts w:hint="eastAsia"/>
          <w:sz w:val="28"/>
          <w:szCs w:val="28"/>
        </w:rPr>
        <w:t>班主任是德育教育的主要承担者。学校坚持每周学生管理工作例会，大力贯彻实施班主任考核方案，调动班主任工作的积极性。定期组织校级优秀班</w:t>
      </w:r>
      <w:r>
        <w:rPr>
          <w:rFonts w:hint="eastAsia"/>
          <w:sz w:val="28"/>
          <w:szCs w:val="28"/>
        </w:rPr>
        <w:t>主任评比。</w:t>
      </w:r>
    </w:p>
    <w:p w:rsidR="004125E6" w:rsidRDefault="00532FC4">
      <w:pPr>
        <w:spacing w:line="50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）全面开展学生常规管理，促进学生日常管理上新台阶。</w:t>
      </w:r>
    </w:p>
    <w:p w:rsidR="004125E6" w:rsidRDefault="00532FC4">
      <w:pPr>
        <w:spacing w:line="500" w:lineRule="exact"/>
        <w:ind w:firstLineChars="200" w:firstLine="560"/>
        <w:rPr>
          <w:sz w:val="28"/>
          <w:szCs w:val="28"/>
        </w:rPr>
      </w:pPr>
      <w:r>
        <w:rPr>
          <w:rFonts w:hint="eastAsia"/>
          <w:sz w:val="28"/>
          <w:szCs w:val="28"/>
        </w:rPr>
        <w:t>学校与军事拓展公司合作，对学生进行军事化管理。要求学生守规范、树责任，做到“仪表有规范、礼仪有规范、作息有规范、活动有规范、学习有规范”，进一步规范学生的仪容仪表与言谈举止，引导学生树立正确的人生观、价值观与审美观。</w:t>
      </w:r>
    </w:p>
    <w:p w:rsidR="004125E6" w:rsidRDefault="00532FC4">
      <w:pPr>
        <w:spacing w:line="50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）组织了全校性的德育教育活动。</w:t>
      </w:r>
    </w:p>
    <w:p w:rsidR="004125E6" w:rsidRDefault="00532FC4">
      <w:pPr>
        <w:spacing w:line="500" w:lineRule="exact"/>
        <w:ind w:firstLineChars="200" w:firstLine="560"/>
        <w:rPr>
          <w:sz w:val="28"/>
          <w:szCs w:val="28"/>
        </w:rPr>
      </w:pPr>
      <w:r>
        <w:rPr>
          <w:rFonts w:hint="eastAsia"/>
          <w:sz w:val="28"/>
          <w:szCs w:val="28"/>
        </w:rPr>
        <w:t>通过开展传统文化大赛、校园歌手大赛、拔河比赛等丰富多彩的文体活动，丰富校园生活，愉悦学生身心，增强学生团队协作意识和集体荣誉感</w:t>
      </w:r>
    </w:p>
    <w:p w:rsidR="004125E6" w:rsidRDefault="00532FC4">
      <w:pPr>
        <w:spacing w:line="50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）严格规范财务、后勤管理工作</w:t>
      </w:r>
    </w:p>
    <w:p w:rsidR="004125E6" w:rsidRDefault="00532FC4">
      <w:pPr>
        <w:spacing w:line="500" w:lineRule="exact"/>
        <w:ind w:firstLineChars="200" w:firstLine="560"/>
        <w:rPr>
          <w:sz w:val="28"/>
          <w:szCs w:val="28"/>
        </w:rPr>
      </w:pPr>
      <w:r>
        <w:rPr>
          <w:rFonts w:asciiTheme="minorEastAsia" w:hAnsiTheme="minorEastAsia" w:hint="eastAsia"/>
          <w:sz w:val="28"/>
          <w:szCs w:val="28"/>
        </w:rPr>
        <w:t>①</w:t>
      </w:r>
      <w:r>
        <w:rPr>
          <w:rFonts w:hint="eastAsia"/>
          <w:sz w:val="28"/>
          <w:szCs w:val="28"/>
        </w:rPr>
        <w:t>遵守财务规章制度，规范收费</w:t>
      </w:r>
      <w:r>
        <w:rPr>
          <w:rFonts w:hint="eastAsia"/>
          <w:sz w:val="28"/>
          <w:szCs w:val="28"/>
        </w:rPr>
        <w:t>行为。认真组织财会人员学习财务规章制度，规范收支两条线，做到帐目清楚，程序合法，财会人员实行办公无纸化。</w:t>
      </w:r>
    </w:p>
    <w:p w:rsidR="004125E6" w:rsidRDefault="00532FC4">
      <w:pPr>
        <w:spacing w:line="500" w:lineRule="exact"/>
        <w:ind w:firstLineChars="200" w:firstLine="560"/>
        <w:rPr>
          <w:sz w:val="28"/>
          <w:szCs w:val="28"/>
        </w:rPr>
      </w:pPr>
      <w:r>
        <w:rPr>
          <w:rFonts w:asciiTheme="minorEastAsia" w:hAnsiTheme="minorEastAsia" w:hint="eastAsia"/>
          <w:sz w:val="28"/>
          <w:szCs w:val="28"/>
        </w:rPr>
        <w:lastRenderedPageBreak/>
        <w:t>②</w:t>
      </w:r>
      <w:r>
        <w:rPr>
          <w:rFonts w:hint="eastAsia"/>
          <w:sz w:val="28"/>
          <w:szCs w:val="28"/>
        </w:rPr>
        <w:t>做好后勤服务常规，为教学活动提供可靠保障。严格购物制度。教学办公物资的采购工作，本着“既满足需要又注重节俭”的原则，执行“统一采购，统一供应，统一管理”的三统一制度，保证教学正常需求。学校及时对教室内的玻璃、门窗、电器，宿舍水电等进行维修，发现问题及时解决。</w:t>
      </w:r>
    </w:p>
    <w:p w:rsidR="004125E6" w:rsidRDefault="00532FC4">
      <w:pPr>
        <w:spacing w:line="500" w:lineRule="exact"/>
        <w:ind w:firstLineChars="200" w:firstLine="560"/>
        <w:rPr>
          <w:sz w:val="28"/>
          <w:szCs w:val="28"/>
        </w:rPr>
      </w:pPr>
      <w:r>
        <w:rPr>
          <w:rFonts w:hint="eastAsia"/>
          <w:sz w:val="28"/>
          <w:szCs w:val="28"/>
        </w:rPr>
        <w:t>（五）德育工作</w:t>
      </w:r>
    </w:p>
    <w:p w:rsidR="004125E6" w:rsidRDefault="00532FC4">
      <w:pPr>
        <w:spacing w:line="500" w:lineRule="exact"/>
        <w:ind w:firstLineChars="200" w:firstLine="560"/>
        <w:rPr>
          <w:sz w:val="28"/>
          <w:szCs w:val="28"/>
        </w:rPr>
      </w:pPr>
      <w:r>
        <w:rPr>
          <w:rFonts w:hint="eastAsia"/>
          <w:sz w:val="28"/>
          <w:szCs w:val="28"/>
        </w:rPr>
        <w:t>开齐开足德育课，坚持每周一节班会课。进一步积淀校园文化。学校通过各种途径，加强“三风”建设，逐步形成了良好的校风、教风、学风，使</w:t>
      </w:r>
      <w:r>
        <w:rPr>
          <w:rFonts w:hint="eastAsia"/>
          <w:sz w:val="28"/>
          <w:szCs w:val="28"/>
        </w:rPr>
        <w:t>全校师生在追求精致的基础上不断超越自我。</w:t>
      </w:r>
    </w:p>
    <w:p w:rsidR="004125E6" w:rsidRDefault="00532FC4">
      <w:pPr>
        <w:spacing w:line="500" w:lineRule="exact"/>
        <w:ind w:firstLineChars="200" w:firstLine="560"/>
        <w:rPr>
          <w:sz w:val="28"/>
          <w:szCs w:val="28"/>
        </w:rPr>
      </w:pPr>
      <w:r>
        <w:rPr>
          <w:rFonts w:hint="eastAsia"/>
          <w:sz w:val="28"/>
          <w:szCs w:val="28"/>
        </w:rPr>
        <w:t>1</w:t>
      </w:r>
      <w:r>
        <w:rPr>
          <w:rFonts w:hint="eastAsia"/>
          <w:sz w:val="28"/>
          <w:szCs w:val="28"/>
        </w:rPr>
        <w:t>、德育课实施改革</w:t>
      </w:r>
    </w:p>
    <w:p w:rsidR="004125E6" w:rsidRDefault="00532FC4">
      <w:pPr>
        <w:spacing w:line="500" w:lineRule="exact"/>
        <w:ind w:firstLineChars="200" w:firstLine="560"/>
        <w:rPr>
          <w:sz w:val="28"/>
          <w:szCs w:val="28"/>
        </w:rPr>
      </w:pPr>
      <w:r>
        <w:rPr>
          <w:rFonts w:hint="eastAsia"/>
          <w:sz w:val="28"/>
          <w:szCs w:val="28"/>
        </w:rPr>
        <w:t>利用晚自习时间推出学习视频励志教学项目。引进网络教育视频内容，如：</w:t>
      </w:r>
      <w:r>
        <w:rPr>
          <w:rFonts w:hint="eastAsia"/>
          <w:sz w:val="28"/>
          <w:szCs w:val="28"/>
        </w:rPr>
        <w:t>《大国工匠》、《我们一起走过</w:t>
      </w:r>
      <w:r>
        <w:rPr>
          <w:rFonts w:hint="eastAsia"/>
          <w:sz w:val="28"/>
          <w:szCs w:val="28"/>
        </w:rPr>
        <w:t>--</w:t>
      </w:r>
      <w:r>
        <w:rPr>
          <w:rFonts w:hint="eastAsia"/>
          <w:sz w:val="28"/>
          <w:szCs w:val="28"/>
        </w:rPr>
        <w:t>致敬改革开放</w:t>
      </w:r>
      <w:r>
        <w:rPr>
          <w:rFonts w:hint="eastAsia"/>
          <w:sz w:val="28"/>
          <w:szCs w:val="28"/>
        </w:rPr>
        <w:t>40</w:t>
      </w:r>
      <w:r>
        <w:rPr>
          <w:rFonts w:hint="eastAsia"/>
          <w:sz w:val="28"/>
          <w:szCs w:val="28"/>
        </w:rPr>
        <w:t>周年》、</w:t>
      </w:r>
      <w:r>
        <w:rPr>
          <w:rFonts w:hint="eastAsia"/>
          <w:sz w:val="28"/>
          <w:szCs w:val="28"/>
        </w:rPr>
        <w:t>《我是演说家》、《超级演说家》、《变形记》，法律频道《天网》、《夜线》、《一线》、《法律讲堂》等教育内容。以生动性故事性改变传统德育教学的刻板形式。鼓励学生积极发言，教师做示范引导评论，师生共同参与讨论，加深学生对教育视频的理解感受。</w:t>
      </w:r>
    </w:p>
    <w:p w:rsidR="004125E6" w:rsidRDefault="00532FC4">
      <w:pPr>
        <w:spacing w:line="500" w:lineRule="exact"/>
        <w:ind w:firstLineChars="200" w:firstLine="560"/>
        <w:rPr>
          <w:sz w:val="28"/>
          <w:szCs w:val="28"/>
        </w:rPr>
      </w:pPr>
      <w:r>
        <w:rPr>
          <w:rFonts w:hint="eastAsia"/>
          <w:sz w:val="28"/>
          <w:szCs w:val="28"/>
        </w:rPr>
        <w:t>2</w:t>
      </w:r>
      <w:r>
        <w:rPr>
          <w:rFonts w:hint="eastAsia"/>
          <w:sz w:val="28"/>
          <w:szCs w:val="28"/>
        </w:rPr>
        <w:t>、校园文化活动丰富多彩</w:t>
      </w:r>
    </w:p>
    <w:p w:rsidR="004125E6" w:rsidRDefault="00532FC4">
      <w:pPr>
        <w:spacing w:line="500" w:lineRule="exact"/>
        <w:ind w:firstLineChars="200" w:firstLine="560"/>
        <w:rPr>
          <w:sz w:val="28"/>
          <w:szCs w:val="28"/>
        </w:rPr>
      </w:pPr>
      <w:r>
        <w:rPr>
          <w:rFonts w:hint="eastAsia"/>
          <w:sz w:val="28"/>
          <w:szCs w:val="28"/>
        </w:rPr>
        <w:t>开展德育主题活动，每周一主题，以主题引领活动，用活动渲染主题。举办传统文化大赛、摄影比赛、三国故事演讲比赛、书法比赛、校园歌手大赛、唱响青春合唱比赛、传统文化名句比赛、元旦主题文艺汇演、幼师专业汇报演出。</w:t>
      </w:r>
    </w:p>
    <w:p w:rsidR="004125E6" w:rsidRDefault="00532FC4">
      <w:pPr>
        <w:spacing w:line="500" w:lineRule="exact"/>
        <w:ind w:firstLineChars="200" w:firstLine="560"/>
        <w:rPr>
          <w:sz w:val="28"/>
          <w:szCs w:val="28"/>
        </w:rPr>
      </w:pPr>
      <w:r>
        <w:rPr>
          <w:sz w:val="28"/>
          <w:szCs w:val="28"/>
        </w:rPr>
        <w:t>设立校学生会</w:t>
      </w:r>
      <w:r>
        <w:rPr>
          <w:rFonts w:hint="eastAsia"/>
          <w:sz w:val="28"/>
          <w:szCs w:val="28"/>
        </w:rPr>
        <w:t>，</w:t>
      </w:r>
      <w:r>
        <w:rPr>
          <w:sz w:val="28"/>
          <w:szCs w:val="28"/>
        </w:rPr>
        <w:t>分为学生会主席</w:t>
      </w:r>
      <w:r>
        <w:rPr>
          <w:rFonts w:hint="eastAsia"/>
          <w:sz w:val="28"/>
          <w:szCs w:val="28"/>
        </w:rPr>
        <w:t>、</w:t>
      </w:r>
      <w:r>
        <w:rPr>
          <w:sz w:val="28"/>
          <w:szCs w:val="28"/>
        </w:rPr>
        <w:t>副主席</w:t>
      </w:r>
      <w:r>
        <w:rPr>
          <w:rFonts w:hint="eastAsia"/>
          <w:sz w:val="28"/>
          <w:szCs w:val="28"/>
        </w:rPr>
        <w:t>、</w:t>
      </w:r>
      <w:r>
        <w:rPr>
          <w:sz w:val="28"/>
          <w:szCs w:val="28"/>
        </w:rPr>
        <w:t>设立</w:t>
      </w:r>
      <w:r>
        <w:rPr>
          <w:rFonts w:hint="eastAsia"/>
          <w:sz w:val="28"/>
          <w:szCs w:val="28"/>
        </w:rPr>
        <w:t>5</w:t>
      </w:r>
      <w:r>
        <w:rPr>
          <w:rFonts w:hint="eastAsia"/>
          <w:sz w:val="28"/>
          <w:szCs w:val="28"/>
        </w:rPr>
        <w:t>个工作部门。每周召开学生会工作例会，针对日常工作出现的问题进行逐一解决，为学生会干部培训高效机制的管理方法，学习积极向上的管理理念。促使学生上下一心，积极为所在岗位奉献力量。实现自我管理。</w:t>
      </w:r>
    </w:p>
    <w:p w:rsidR="004125E6" w:rsidRDefault="00532FC4">
      <w:pPr>
        <w:spacing w:line="500" w:lineRule="exact"/>
        <w:ind w:firstLineChars="200" w:firstLine="560"/>
        <w:rPr>
          <w:sz w:val="28"/>
          <w:szCs w:val="28"/>
        </w:rPr>
      </w:pPr>
      <w:r>
        <w:rPr>
          <w:rFonts w:hint="eastAsia"/>
          <w:sz w:val="28"/>
          <w:szCs w:val="28"/>
        </w:rPr>
        <w:t>（六）党建情况</w:t>
      </w:r>
    </w:p>
    <w:p w:rsidR="004125E6" w:rsidRDefault="00532FC4">
      <w:pPr>
        <w:spacing w:line="500" w:lineRule="exact"/>
        <w:ind w:firstLineChars="200" w:firstLine="560"/>
        <w:rPr>
          <w:sz w:val="28"/>
          <w:szCs w:val="28"/>
        </w:rPr>
      </w:pPr>
      <w:r>
        <w:rPr>
          <w:sz w:val="28"/>
          <w:szCs w:val="28"/>
        </w:rPr>
        <w:t>我校党支部筹建中</w:t>
      </w:r>
    </w:p>
    <w:p w:rsidR="004125E6" w:rsidRDefault="00532FC4">
      <w:pPr>
        <w:spacing w:line="500" w:lineRule="exact"/>
        <w:ind w:firstLineChars="200" w:firstLine="560"/>
        <w:rPr>
          <w:sz w:val="28"/>
          <w:szCs w:val="28"/>
        </w:rPr>
      </w:pPr>
      <w:r>
        <w:rPr>
          <w:sz w:val="28"/>
          <w:szCs w:val="28"/>
        </w:rPr>
        <w:t>四、校企合作</w:t>
      </w:r>
    </w:p>
    <w:p w:rsidR="004125E6" w:rsidRDefault="00532FC4">
      <w:pPr>
        <w:spacing w:line="500" w:lineRule="exact"/>
        <w:ind w:firstLineChars="200" w:firstLine="560"/>
        <w:rPr>
          <w:sz w:val="28"/>
          <w:szCs w:val="28"/>
        </w:rPr>
      </w:pPr>
      <w:r>
        <w:rPr>
          <w:sz w:val="28"/>
          <w:szCs w:val="28"/>
        </w:rPr>
        <w:lastRenderedPageBreak/>
        <w:t>（一）校企合作开展情况和</w:t>
      </w:r>
      <w:r>
        <w:rPr>
          <w:sz w:val="28"/>
          <w:szCs w:val="28"/>
        </w:rPr>
        <w:t>效果</w:t>
      </w:r>
    </w:p>
    <w:p w:rsidR="004125E6" w:rsidRDefault="00532FC4">
      <w:pPr>
        <w:spacing w:line="500" w:lineRule="exact"/>
        <w:ind w:firstLineChars="200" w:firstLine="560"/>
        <w:rPr>
          <w:sz w:val="28"/>
          <w:szCs w:val="28"/>
        </w:rPr>
      </w:pPr>
      <w:r>
        <w:rPr>
          <w:sz w:val="28"/>
          <w:szCs w:val="28"/>
        </w:rPr>
        <w:t>学校与许昌金色摇篮幼儿园、河南永荣动力科技有限公司、北京翔宇通用航空集团、北京九智云辉教育科技有限公司签订了校企合作协议。学校紧紧围绕服务主题，充分发挥学校优势，关注企业需求，找准合作点，强力推进校企合作，实现了学校与企业对接，课程与岗位对接，专业与产业对接，课堂与车间对接，形成了供需衔接、相互支持、共同发展、实现双赢的发展模式，推动校企合作在广度和深度上的纵深发展。学校完善了学分制，积极探索工学结合、工学交替、顶岗实习，</w:t>
      </w:r>
      <w:r>
        <w:rPr>
          <w:sz w:val="28"/>
          <w:szCs w:val="28"/>
        </w:rPr>
        <w:t>“</w:t>
      </w:r>
      <w:r>
        <w:rPr>
          <w:sz w:val="28"/>
          <w:szCs w:val="28"/>
        </w:rPr>
        <w:t>订单式</w:t>
      </w:r>
      <w:r>
        <w:rPr>
          <w:sz w:val="28"/>
          <w:szCs w:val="28"/>
        </w:rPr>
        <w:t>”</w:t>
      </w:r>
      <w:r>
        <w:rPr>
          <w:sz w:val="28"/>
          <w:szCs w:val="28"/>
        </w:rPr>
        <w:t>培养等人才培养模式，在深化校企合作方面取得了明显成效，实现了育人模式的</w:t>
      </w:r>
      <w:r>
        <w:rPr>
          <w:sz w:val="28"/>
          <w:szCs w:val="28"/>
        </w:rPr>
        <w:t>巨大创新，也为学生的就业创业提供了更加快捷的成长通道。</w:t>
      </w:r>
    </w:p>
    <w:p w:rsidR="004125E6" w:rsidRDefault="00532FC4">
      <w:pPr>
        <w:spacing w:line="500" w:lineRule="exact"/>
        <w:ind w:firstLineChars="200" w:firstLine="560"/>
        <w:rPr>
          <w:sz w:val="28"/>
          <w:szCs w:val="28"/>
        </w:rPr>
      </w:pPr>
      <w:r>
        <w:rPr>
          <w:sz w:val="28"/>
          <w:szCs w:val="28"/>
        </w:rPr>
        <w:t>（二）学生实习情况</w:t>
      </w:r>
    </w:p>
    <w:p w:rsidR="004125E6" w:rsidRDefault="00532FC4">
      <w:pPr>
        <w:spacing w:line="500" w:lineRule="exact"/>
        <w:ind w:firstLineChars="200" w:firstLine="560"/>
        <w:rPr>
          <w:sz w:val="28"/>
          <w:szCs w:val="28"/>
        </w:rPr>
      </w:pPr>
      <w:r>
        <w:rPr>
          <w:sz w:val="28"/>
          <w:szCs w:val="28"/>
        </w:rPr>
        <w:t>学校认真执行教育部《职业学校学生实习管理规定》，坚持在校学习</w:t>
      </w:r>
      <w:r>
        <w:rPr>
          <w:sz w:val="28"/>
          <w:szCs w:val="28"/>
        </w:rPr>
        <w:t>5</w:t>
      </w:r>
      <w:r>
        <w:rPr>
          <w:sz w:val="28"/>
          <w:szCs w:val="28"/>
        </w:rPr>
        <w:t>个学期、一个学期赴企业顶岗实习的教育模式。通过工学结合、订单培养等多种形式，积极稳妥地安排实习生到企业参加顶岗实习，取得显著成效。</w:t>
      </w:r>
    </w:p>
    <w:p w:rsidR="004125E6" w:rsidRDefault="00532FC4">
      <w:pPr>
        <w:spacing w:line="500" w:lineRule="exact"/>
        <w:ind w:firstLineChars="200" w:firstLine="560"/>
        <w:rPr>
          <w:sz w:val="28"/>
          <w:szCs w:val="28"/>
        </w:rPr>
      </w:pPr>
      <w:r>
        <w:rPr>
          <w:sz w:val="28"/>
          <w:szCs w:val="28"/>
        </w:rPr>
        <w:t>学校顶岗实习由招生就业处具体负责。学校制订《学生实习工作管理制度》、《学生实习工作管理实施细则》、《学生实习安全管理制度》、《就业学生</w:t>
      </w:r>
      <w:r>
        <w:rPr>
          <w:sz w:val="28"/>
          <w:szCs w:val="28"/>
        </w:rPr>
        <w:t>“</w:t>
      </w:r>
      <w:r>
        <w:rPr>
          <w:sz w:val="28"/>
          <w:szCs w:val="28"/>
        </w:rPr>
        <w:t>三跟踪</w:t>
      </w:r>
      <w:r>
        <w:rPr>
          <w:sz w:val="28"/>
          <w:szCs w:val="28"/>
        </w:rPr>
        <w:t>”</w:t>
      </w:r>
      <w:r>
        <w:rPr>
          <w:sz w:val="28"/>
          <w:szCs w:val="28"/>
        </w:rPr>
        <w:t>管理制度》等规章制度。每学期，招生就业处对实习学生开展调研，做到有计划、有针对性地开展实习工作。在实习前由招生就业处牵头组织对学生进行劳动观念、劳动纪律、安全生产等方面教育，并进行德育、理论、技能、安全四项考核。实习学生经考核合格后由招生就业处统筹安排并由相关教师安全护送到相应的企业顶岗实习。学生实习企业与本校建立了长期校企合作关系，在学生实习期间，由招生就业处、班</w:t>
      </w:r>
      <w:r>
        <w:rPr>
          <w:sz w:val="28"/>
          <w:szCs w:val="28"/>
        </w:rPr>
        <w:t>主任组成实习学生管理小组，负责学生实习期间的实习教学管理、生产管理、安全管理、生活指导等工作，实施</w:t>
      </w:r>
      <w:r>
        <w:rPr>
          <w:sz w:val="28"/>
          <w:szCs w:val="28"/>
        </w:rPr>
        <w:t>“</w:t>
      </w:r>
      <w:r>
        <w:rPr>
          <w:sz w:val="28"/>
          <w:szCs w:val="28"/>
        </w:rPr>
        <w:t>三跟踪</w:t>
      </w:r>
      <w:r>
        <w:rPr>
          <w:sz w:val="28"/>
          <w:szCs w:val="28"/>
        </w:rPr>
        <w:t>”</w:t>
      </w:r>
      <w:r>
        <w:rPr>
          <w:sz w:val="28"/>
          <w:szCs w:val="28"/>
        </w:rPr>
        <w:t>（跟踪管理，跟踪服务，跟踪教育）服务。通过</w:t>
      </w:r>
      <w:r>
        <w:rPr>
          <w:sz w:val="28"/>
          <w:szCs w:val="28"/>
        </w:rPr>
        <w:t>“</w:t>
      </w:r>
      <w:r>
        <w:rPr>
          <w:sz w:val="28"/>
          <w:szCs w:val="28"/>
        </w:rPr>
        <w:t>三跟踪</w:t>
      </w:r>
      <w:r>
        <w:rPr>
          <w:sz w:val="28"/>
          <w:szCs w:val="28"/>
        </w:rPr>
        <w:t>”</w:t>
      </w:r>
      <w:r>
        <w:rPr>
          <w:sz w:val="28"/>
          <w:szCs w:val="28"/>
        </w:rPr>
        <w:t>服务，一方面，学校能及时为实习学生解决生活和实习中的困难，让他们能在企业安心实习；另一方面，学校积极与企业深入交流，听取企业对学生、对学校的意见和建议，更好地为学生</w:t>
      </w:r>
      <w:r>
        <w:rPr>
          <w:sz w:val="28"/>
          <w:szCs w:val="28"/>
        </w:rPr>
        <w:lastRenderedPageBreak/>
        <w:t>管理和专业建设服务。</w:t>
      </w:r>
      <w:r>
        <w:rPr>
          <w:sz w:val="28"/>
          <w:szCs w:val="28"/>
        </w:rPr>
        <w:t>“</w:t>
      </w:r>
      <w:r>
        <w:rPr>
          <w:sz w:val="28"/>
          <w:szCs w:val="28"/>
        </w:rPr>
        <w:t>三跟踪</w:t>
      </w:r>
      <w:r>
        <w:rPr>
          <w:sz w:val="28"/>
          <w:szCs w:val="28"/>
        </w:rPr>
        <w:t>”</w:t>
      </w:r>
      <w:r>
        <w:rPr>
          <w:sz w:val="28"/>
          <w:szCs w:val="28"/>
        </w:rPr>
        <w:t>服务工作，使得家长放心、学生安心、用人单位称心，实现了学生、家长、社会、企业和学校均满意的共赢局面。</w:t>
      </w:r>
    </w:p>
    <w:p w:rsidR="004125E6" w:rsidRDefault="00532FC4">
      <w:pPr>
        <w:spacing w:line="500" w:lineRule="exact"/>
        <w:ind w:firstLineChars="200" w:firstLine="560"/>
        <w:rPr>
          <w:sz w:val="28"/>
          <w:szCs w:val="28"/>
        </w:rPr>
      </w:pPr>
      <w:r>
        <w:rPr>
          <w:sz w:val="28"/>
          <w:szCs w:val="28"/>
        </w:rPr>
        <w:t>五、社会贡献</w:t>
      </w:r>
    </w:p>
    <w:p w:rsidR="004125E6" w:rsidRDefault="00532FC4">
      <w:pPr>
        <w:spacing w:line="500" w:lineRule="exact"/>
        <w:ind w:firstLineChars="200" w:firstLine="560"/>
        <w:rPr>
          <w:sz w:val="28"/>
          <w:szCs w:val="28"/>
        </w:rPr>
      </w:pPr>
      <w:r>
        <w:rPr>
          <w:sz w:val="28"/>
          <w:szCs w:val="28"/>
        </w:rPr>
        <w:t>（一）技术技能人才培养。</w:t>
      </w:r>
    </w:p>
    <w:p w:rsidR="004125E6" w:rsidRDefault="00532FC4">
      <w:pPr>
        <w:spacing w:line="500" w:lineRule="exact"/>
        <w:ind w:firstLineChars="200" w:firstLine="560"/>
        <w:rPr>
          <w:sz w:val="28"/>
          <w:szCs w:val="28"/>
        </w:rPr>
      </w:pPr>
      <w:r>
        <w:rPr>
          <w:sz w:val="28"/>
          <w:szCs w:val="28"/>
        </w:rPr>
        <w:t>学校作为级技能人</w:t>
      </w:r>
      <w:r>
        <w:rPr>
          <w:sz w:val="28"/>
          <w:szCs w:val="28"/>
        </w:rPr>
        <w:t>才成长的摇篮，学校毕业生，或顺利升入高等学校深造，或选择企业就业，或自主创业。毕业生初次就业率达</w:t>
      </w:r>
      <w:r>
        <w:rPr>
          <w:sz w:val="28"/>
          <w:szCs w:val="28"/>
        </w:rPr>
        <w:t>100%</w:t>
      </w:r>
      <w:r>
        <w:rPr>
          <w:sz w:val="28"/>
          <w:szCs w:val="28"/>
        </w:rPr>
        <w:t>，专业对口率达</w:t>
      </w:r>
      <w:r>
        <w:rPr>
          <w:sz w:val="28"/>
          <w:szCs w:val="28"/>
        </w:rPr>
        <w:t>95.8%</w:t>
      </w:r>
      <w:r>
        <w:rPr>
          <w:sz w:val="28"/>
          <w:szCs w:val="28"/>
        </w:rPr>
        <w:t>。在今年开展的合作企业走访调查中，企业对我校毕业生满意率达</w:t>
      </w:r>
      <w:r>
        <w:rPr>
          <w:sz w:val="28"/>
          <w:szCs w:val="28"/>
        </w:rPr>
        <w:t>98%</w:t>
      </w:r>
      <w:r>
        <w:rPr>
          <w:sz w:val="28"/>
          <w:szCs w:val="28"/>
        </w:rPr>
        <w:t>以上。</w:t>
      </w:r>
    </w:p>
    <w:p w:rsidR="004125E6" w:rsidRDefault="00532FC4">
      <w:pPr>
        <w:spacing w:line="500" w:lineRule="exact"/>
        <w:ind w:firstLineChars="200" w:firstLine="560"/>
        <w:rPr>
          <w:sz w:val="28"/>
          <w:szCs w:val="28"/>
        </w:rPr>
      </w:pPr>
      <w:r>
        <w:rPr>
          <w:sz w:val="28"/>
          <w:szCs w:val="28"/>
        </w:rPr>
        <w:t>六、举办者履责</w:t>
      </w:r>
    </w:p>
    <w:p w:rsidR="004125E6" w:rsidRDefault="00532FC4">
      <w:pPr>
        <w:spacing w:line="500" w:lineRule="exact"/>
        <w:ind w:firstLineChars="200" w:firstLine="560"/>
        <w:rPr>
          <w:sz w:val="28"/>
          <w:szCs w:val="28"/>
        </w:rPr>
      </w:pPr>
      <w:r>
        <w:rPr>
          <w:sz w:val="28"/>
          <w:szCs w:val="28"/>
        </w:rPr>
        <w:t>（一）经费。</w:t>
      </w:r>
    </w:p>
    <w:p w:rsidR="004125E6" w:rsidRDefault="00532FC4">
      <w:pPr>
        <w:spacing w:line="500" w:lineRule="exact"/>
        <w:ind w:firstLineChars="200" w:firstLine="560"/>
        <w:rPr>
          <w:sz w:val="28"/>
          <w:szCs w:val="28"/>
        </w:rPr>
      </w:pPr>
      <w:r>
        <w:rPr>
          <w:sz w:val="28"/>
          <w:szCs w:val="28"/>
        </w:rPr>
        <w:t>作为民办中专，学校严格按照相关规定申报各学科收费标准，并向社会和学生公开收费标准，学校足额收费，保证教学活动的正常进行。</w:t>
      </w:r>
    </w:p>
    <w:p w:rsidR="004125E6" w:rsidRDefault="00532FC4">
      <w:pPr>
        <w:spacing w:line="500" w:lineRule="exact"/>
        <w:ind w:firstLineChars="200" w:firstLine="560"/>
        <w:rPr>
          <w:sz w:val="28"/>
          <w:szCs w:val="28"/>
        </w:rPr>
      </w:pPr>
      <w:r>
        <w:rPr>
          <w:sz w:val="28"/>
          <w:szCs w:val="28"/>
        </w:rPr>
        <w:t>（二）政策措施</w:t>
      </w:r>
    </w:p>
    <w:p w:rsidR="004125E6" w:rsidRDefault="00532FC4">
      <w:pPr>
        <w:spacing w:line="500" w:lineRule="exact"/>
        <w:ind w:firstLineChars="200" w:firstLine="560"/>
        <w:rPr>
          <w:sz w:val="28"/>
          <w:szCs w:val="28"/>
        </w:rPr>
      </w:pPr>
      <w:r>
        <w:rPr>
          <w:sz w:val="28"/>
          <w:szCs w:val="28"/>
        </w:rPr>
        <w:t>市政府、市教育局为我们学校的发展营造了良好的政策环境和社会环境。学校把推动教育事业优先发展、科学发展作为重要职责，进一步健全了领导体制和决策机制</w:t>
      </w:r>
      <w:r>
        <w:rPr>
          <w:sz w:val="28"/>
          <w:szCs w:val="28"/>
        </w:rPr>
        <w:t>，及时研究解决教育改革发展的重大问题和热点问题。学校建立了考核和问责机制，把推进教育事业改革发展作为教师考评的重要内容，促使教育发展环境最优化。</w:t>
      </w:r>
    </w:p>
    <w:p w:rsidR="004125E6" w:rsidRDefault="00532FC4">
      <w:pPr>
        <w:spacing w:line="500" w:lineRule="exact"/>
        <w:ind w:firstLineChars="200" w:firstLine="560"/>
        <w:rPr>
          <w:sz w:val="28"/>
          <w:szCs w:val="28"/>
        </w:rPr>
      </w:pPr>
      <w:r>
        <w:rPr>
          <w:sz w:val="28"/>
          <w:szCs w:val="28"/>
        </w:rPr>
        <w:t>七、特色创新</w:t>
      </w:r>
    </w:p>
    <w:p w:rsidR="004125E6" w:rsidRDefault="00532FC4">
      <w:pPr>
        <w:spacing w:line="500" w:lineRule="exact"/>
        <w:ind w:firstLineChars="200" w:firstLine="560"/>
        <w:rPr>
          <w:sz w:val="28"/>
          <w:szCs w:val="28"/>
        </w:rPr>
      </w:pPr>
      <w:r>
        <w:rPr>
          <w:sz w:val="28"/>
          <w:szCs w:val="28"/>
        </w:rPr>
        <w:t>（一）对学生进行德育教育和素质教育。学校组织学生利用晚自习时间收看《法制教育》、《我是演说家》等专题栏目。通过对学生进行德育，提高了学生的素质，矫正了学生的不良习惯。教育学生正确地认识我国国情，养成良好的道德品质，树立市场经济条件下的竞争理念，同时要具有一定的理论知识、实践技能和良好的心理素质，以适应未来升学或就业的需要。</w:t>
      </w:r>
    </w:p>
    <w:p w:rsidR="004125E6" w:rsidRDefault="00532FC4">
      <w:pPr>
        <w:spacing w:line="500" w:lineRule="exact"/>
        <w:ind w:firstLineChars="200" w:firstLine="560"/>
        <w:rPr>
          <w:sz w:val="28"/>
          <w:szCs w:val="28"/>
        </w:rPr>
      </w:pPr>
      <w:r>
        <w:rPr>
          <w:sz w:val="28"/>
          <w:szCs w:val="28"/>
        </w:rPr>
        <w:t>（二）校企合作、工学结合工</w:t>
      </w:r>
      <w:r>
        <w:rPr>
          <w:sz w:val="28"/>
          <w:szCs w:val="28"/>
        </w:rPr>
        <w:t>作。学校扎实推进校企深度合作，真正实现了学校围着市场转、专业围着企业转的办学新方向，实现了学校与企业、专业与产业、课程与岗位的深度合作，实现了学生、家庭、企业、学</w:t>
      </w:r>
      <w:r>
        <w:rPr>
          <w:sz w:val="28"/>
          <w:szCs w:val="28"/>
        </w:rPr>
        <w:lastRenderedPageBreak/>
        <w:t>校、社会五方互利共赢，不仅有着积极的经济效益，也有着显著的社会意义。</w:t>
      </w:r>
    </w:p>
    <w:p w:rsidR="004125E6" w:rsidRDefault="00532FC4">
      <w:pPr>
        <w:spacing w:line="500" w:lineRule="exact"/>
        <w:ind w:firstLineChars="200" w:firstLine="560"/>
        <w:rPr>
          <w:sz w:val="28"/>
          <w:szCs w:val="28"/>
        </w:rPr>
      </w:pPr>
      <w:r>
        <w:rPr>
          <w:sz w:val="28"/>
          <w:szCs w:val="28"/>
        </w:rPr>
        <w:t>（三）学校实行半军事化管理。教官</w:t>
      </w:r>
      <w:r>
        <w:rPr>
          <w:sz w:val="28"/>
          <w:szCs w:val="28"/>
        </w:rPr>
        <w:t>24</w:t>
      </w:r>
      <w:r>
        <w:rPr>
          <w:sz w:val="28"/>
          <w:szCs w:val="28"/>
        </w:rPr>
        <w:t>小时陪伴学生，与学生一起整理内务，上早操、课间操和课外活动，促进学生德智体全面发展，确保学生安全。</w:t>
      </w:r>
    </w:p>
    <w:p w:rsidR="004125E6" w:rsidRDefault="00532FC4">
      <w:pPr>
        <w:spacing w:line="500" w:lineRule="exact"/>
        <w:ind w:firstLineChars="200" w:firstLine="560"/>
        <w:rPr>
          <w:sz w:val="28"/>
          <w:szCs w:val="28"/>
        </w:rPr>
      </w:pPr>
      <w:r>
        <w:rPr>
          <w:sz w:val="28"/>
          <w:szCs w:val="28"/>
        </w:rPr>
        <w:t>八、主要问题和改进措施</w:t>
      </w:r>
    </w:p>
    <w:p w:rsidR="004125E6" w:rsidRDefault="00532FC4">
      <w:pPr>
        <w:spacing w:line="500" w:lineRule="exact"/>
        <w:ind w:firstLineChars="200" w:firstLine="560"/>
        <w:rPr>
          <w:sz w:val="28"/>
          <w:szCs w:val="28"/>
        </w:rPr>
      </w:pPr>
      <w:r>
        <w:rPr>
          <w:sz w:val="28"/>
          <w:szCs w:val="28"/>
        </w:rPr>
        <w:t>（一）主要问题</w:t>
      </w:r>
    </w:p>
    <w:p w:rsidR="004125E6" w:rsidRDefault="00532FC4">
      <w:pPr>
        <w:spacing w:line="500" w:lineRule="exact"/>
        <w:ind w:firstLineChars="200" w:firstLine="560"/>
        <w:rPr>
          <w:sz w:val="28"/>
          <w:szCs w:val="28"/>
        </w:rPr>
      </w:pPr>
      <w:r>
        <w:rPr>
          <w:sz w:val="28"/>
          <w:szCs w:val="28"/>
        </w:rPr>
        <w:t>1</w:t>
      </w:r>
      <w:r>
        <w:rPr>
          <w:sz w:val="28"/>
          <w:szCs w:val="28"/>
        </w:rPr>
        <w:t>、基础条件亟需扩充完善。学校现有校园面积偏小，校舍不足，学校的基础能力建设仍需加强。</w:t>
      </w:r>
    </w:p>
    <w:p w:rsidR="004125E6" w:rsidRDefault="00532FC4">
      <w:pPr>
        <w:spacing w:line="500" w:lineRule="exact"/>
        <w:ind w:firstLineChars="200" w:firstLine="560"/>
        <w:rPr>
          <w:sz w:val="28"/>
          <w:szCs w:val="28"/>
        </w:rPr>
      </w:pPr>
      <w:r>
        <w:rPr>
          <w:sz w:val="28"/>
          <w:szCs w:val="28"/>
        </w:rPr>
        <w:t>2</w:t>
      </w:r>
      <w:r>
        <w:rPr>
          <w:sz w:val="28"/>
          <w:szCs w:val="28"/>
        </w:rPr>
        <w:t>、教学设备需要</w:t>
      </w:r>
      <w:r>
        <w:rPr>
          <w:sz w:val="28"/>
          <w:szCs w:val="28"/>
        </w:rPr>
        <w:t>进一步完善。</w:t>
      </w:r>
    </w:p>
    <w:p w:rsidR="004125E6" w:rsidRDefault="00532FC4">
      <w:pPr>
        <w:spacing w:line="500" w:lineRule="exact"/>
        <w:ind w:firstLineChars="200" w:firstLine="560"/>
        <w:rPr>
          <w:sz w:val="28"/>
          <w:szCs w:val="28"/>
        </w:rPr>
      </w:pPr>
      <w:r>
        <w:rPr>
          <w:sz w:val="28"/>
          <w:szCs w:val="28"/>
        </w:rPr>
        <w:t>3</w:t>
      </w:r>
      <w:r>
        <w:rPr>
          <w:sz w:val="28"/>
          <w:szCs w:val="28"/>
        </w:rPr>
        <w:t>、相关专业学科的教师紧缺。专业教师缺口较大。</w:t>
      </w:r>
    </w:p>
    <w:p w:rsidR="004125E6" w:rsidRDefault="00532FC4">
      <w:pPr>
        <w:spacing w:line="500" w:lineRule="exact"/>
        <w:ind w:firstLineChars="200" w:firstLine="560"/>
        <w:rPr>
          <w:sz w:val="28"/>
          <w:szCs w:val="28"/>
        </w:rPr>
      </w:pPr>
      <w:r>
        <w:rPr>
          <w:sz w:val="28"/>
          <w:szCs w:val="28"/>
        </w:rPr>
        <w:t>（二）工作建议</w:t>
      </w:r>
    </w:p>
    <w:p w:rsidR="004125E6" w:rsidRDefault="00532FC4">
      <w:pPr>
        <w:spacing w:line="500" w:lineRule="exact"/>
        <w:ind w:firstLineChars="200" w:firstLine="560"/>
        <w:rPr>
          <w:sz w:val="28"/>
          <w:szCs w:val="28"/>
        </w:rPr>
      </w:pPr>
      <w:r>
        <w:rPr>
          <w:sz w:val="28"/>
          <w:szCs w:val="28"/>
        </w:rPr>
        <w:t>1</w:t>
      </w:r>
      <w:r>
        <w:rPr>
          <w:sz w:val="28"/>
          <w:szCs w:val="28"/>
        </w:rPr>
        <w:t>、加快基础能力建设。加快专业实训基地建设，完善实验实训设备，提高专业培养能力。</w:t>
      </w:r>
    </w:p>
    <w:p w:rsidR="004125E6" w:rsidRDefault="00532FC4">
      <w:pPr>
        <w:spacing w:line="500" w:lineRule="exact"/>
        <w:ind w:firstLineChars="200" w:firstLine="560"/>
        <w:rPr>
          <w:sz w:val="28"/>
          <w:szCs w:val="28"/>
        </w:rPr>
      </w:pPr>
      <w:r>
        <w:rPr>
          <w:sz w:val="28"/>
          <w:szCs w:val="28"/>
        </w:rPr>
        <w:t>2</w:t>
      </w:r>
      <w:r>
        <w:rPr>
          <w:sz w:val="28"/>
          <w:szCs w:val="28"/>
        </w:rPr>
        <w:t>、加强重点专业和特色专业建设。根据社会发展的需要，重点</w:t>
      </w:r>
      <w:r>
        <w:rPr>
          <w:rFonts w:hint="eastAsia"/>
          <w:sz w:val="28"/>
          <w:szCs w:val="28"/>
        </w:rPr>
        <w:t>加强</w:t>
      </w:r>
      <w:r>
        <w:rPr>
          <w:sz w:val="28"/>
          <w:szCs w:val="28"/>
        </w:rPr>
        <w:t>学前教育、电子商务、信息技术等专业的建设，为经济社会发展提供强有力的人才支撑。</w:t>
      </w:r>
    </w:p>
    <w:p w:rsidR="004125E6" w:rsidRDefault="00532FC4">
      <w:pPr>
        <w:spacing w:line="500" w:lineRule="exact"/>
        <w:ind w:firstLineChars="200" w:firstLine="560"/>
        <w:rPr>
          <w:sz w:val="28"/>
          <w:szCs w:val="28"/>
        </w:rPr>
      </w:pPr>
      <w:r>
        <w:rPr>
          <w:sz w:val="28"/>
          <w:szCs w:val="28"/>
        </w:rPr>
        <w:t>3</w:t>
      </w:r>
      <w:r>
        <w:rPr>
          <w:sz w:val="28"/>
          <w:szCs w:val="28"/>
        </w:rPr>
        <w:t>、创新人才培养模式。大力推动</w:t>
      </w:r>
      <w:r>
        <w:rPr>
          <w:sz w:val="28"/>
          <w:szCs w:val="28"/>
        </w:rPr>
        <w:t>“</w:t>
      </w:r>
      <w:r>
        <w:rPr>
          <w:sz w:val="28"/>
          <w:szCs w:val="28"/>
        </w:rPr>
        <w:t>工学结合</w:t>
      </w:r>
      <w:r>
        <w:rPr>
          <w:sz w:val="28"/>
          <w:szCs w:val="28"/>
        </w:rPr>
        <w:t>”</w:t>
      </w:r>
      <w:r>
        <w:rPr>
          <w:sz w:val="28"/>
          <w:szCs w:val="28"/>
        </w:rPr>
        <w:t>、</w:t>
      </w:r>
      <w:r>
        <w:rPr>
          <w:sz w:val="28"/>
          <w:szCs w:val="28"/>
        </w:rPr>
        <w:t>“</w:t>
      </w:r>
      <w:r>
        <w:rPr>
          <w:sz w:val="28"/>
          <w:szCs w:val="28"/>
        </w:rPr>
        <w:t>订单培养</w:t>
      </w:r>
      <w:r>
        <w:rPr>
          <w:sz w:val="28"/>
          <w:szCs w:val="28"/>
        </w:rPr>
        <w:t>”</w:t>
      </w:r>
      <w:r>
        <w:rPr>
          <w:sz w:val="28"/>
          <w:szCs w:val="28"/>
        </w:rPr>
        <w:t>等人才培养模式的创新，实现专业设置与产业需求对接，课程内容与职业标准对接，教学过程与生产过程对接，学历证书与职业资格证书对接，提高专业培养水平。</w:t>
      </w:r>
    </w:p>
    <w:p w:rsidR="004125E6" w:rsidRDefault="00532FC4">
      <w:pPr>
        <w:spacing w:line="500" w:lineRule="exact"/>
        <w:ind w:firstLineChars="200" w:firstLine="560"/>
        <w:rPr>
          <w:sz w:val="28"/>
          <w:szCs w:val="28"/>
        </w:rPr>
      </w:pPr>
      <w:r>
        <w:rPr>
          <w:sz w:val="28"/>
          <w:szCs w:val="28"/>
        </w:rPr>
        <w:t>4</w:t>
      </w:r>
      <w:r>
        <w:rPr>
          <w:sz w:val="28"/>
          <w:szCs w:val="28"/>
        </w:rPr>
        <w:t>、加强师资队伍建设。加强专业带头人、骨干教师、双师型教师和兼职教师队伍建设，依托</w:t>
      </w:r>
      <w:r>
        <w:rPr>
          <w:sz w:val="28"/>
          <w:szCs w:val="28"/>
        </w:rPr>
        <w:t>“</w:t>
      </w:r>
      <w:r>
        <w:rPr>
          <w:sz w:val="28"/>
          <w:szCs w:val="28"/>
        </w:rPr>
        <w:t>专任与兼职、培养与引进</w:t>
      </w:r>
      <w:r>
        <w:rPr>
          <w:sz w:val="28"/>
          <w:szCs w:val="28"/>
        </w:rPr>
        <w:t>”</w:t>
      </w:r>
      <w:r>
        <w:rPr>
          <w:sz w:val="28"/>
          <w:szCs w:val="28"/>
        </w:rPr>
        <w:t>相结合，提高教师队伍的整体素质。</w:t>
      </w:r>
    </w:p>
    <w:p w:rsidR="004125E6" w:rsidRDefault="00532FC4">
      <w:pPr>
        <w:spacing w:line="500" w:lineRule="exact"/>
        <w:ind w:firstLineChars="200" w:firstLine="560"/>
        <w:rPr>
          <w:sz w:val="28"/>
          <w:szCs w:val="28"/>
        </w:rPr>
      </w:pPr>
      <w:r>
        <w:rPr>
          <w:rFonts w:hint="eastAsia"/>
          <w:sz w:val="28"/>
          <w:szCs w:val="28"/>
        </w:rPr>
        <w:t>5</w:t>
      </w:r>
      <w:r>
        <w:rPr>
          <w:rFonts w:hint="eastAsia"/>
          <w:sz w:val="28"/>
          <w:szCs w:val="28"/>
        </w:rPr>
        <w:t>、创新教育教学模式。充分利用互联网教育教学平台，开展多媒体教学，不断提高学生的学习兴趣和教师的教育教学水平。</w:t>
      </w:r>
    </w:p>
    <w:p w:rsidR="004125E6" w:rsidRDefault="00532FC4">
      <w:pPr>
        <w:spacing w:line="500" w:lineRule="exact"/>
        <w:ind w:firstLineChars="200" w:firstLine="560"/>
        <w:rPr>
          <w:sz w:val="28"/>
          <w:szCs w:val="28"/>
        </w:rPr>
      </w:pPr>
      <w:r>
        <w:rPr>
          <w:rFonts w:hint="eastAsia"/>
          <w:sz w:val="28"/>
          <w:szCs w:val="28"/>
        </w:rPr>
        <w:t>6</w:t>
      </w:r>
      <w:r>
        <w:rPr>
          <w:rFonts w:hint="eastAsia"/>
          <w:sz w:val="28"/>
          <w:szCs w:val="28"/>
        </w:rPr>
        <w:t>、扎实推进非遗传承工作。许昌根旺艺术学校作为许昌职业技术学院附属中专的分校，是许昌市非物质文化传承基地之一，是学校走内涵发</w:t>
      </w:r>
      <w:r>
        <w:rPr>
          <w:rFonts w:hint="eastAsia"/>
          <w:sz w:val="28"/>
          <w:szCs w:val="28"/>
        </w:rPr>
        <w:lastRenderedPageBreak/>
        <w:t>展道路的重要合作伙伴，通过“共建基地，共享资源，公出成果”做好非遗传承工作。</w:t>
      </w:r>
    </w:p>
    <w:p w:rsidR="004125E6" w:rsidRDefault="004125E6">
      <w:pPr>
        <w:spacing w:line="500" w:lineRule="exact"/>
        <w:ind w:firstLineChars="200" w:firstLine="560"/>
        <w:rPr>
          <w:sz w:val="28"/>
          <w:szCs w:val="28"/>
        </w:rPr>
      </w:pPr>
    </w:p>
    <w:sectPr w:rsidR="004125E6" w:rsidSect="004125E6">
      <w:footerReference w:type="default" r:id="rId7"/>
      <w:pgSz w:w="11906" w:h="16838"/>
      <w:pgMar w:top="1247" w:right="1531" w:bottom="124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C4" w:rsidRDefault="00532FC4" w:rsidP="004125E6">
      <w:r>
        <w:separator/>
      </w:r>
    </w:p>
  </w:endnote>
  <w:endnote w:type="continuationSeparator" w:id="0">
    <w:p w:rsidR="00532FC4" w:rsidRDefault="00532FC4" w:rsidP="00412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charset w:val="86"/>
    <w:family w:val="roman"/>
    <w:pitch w:val="default"/>
    <w:sig w:usb0="00000000" w:usb1="0000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288"/>
    </w:sdtPr>
    <w:sdtContent>
      <w:p w:rsidR="004125E6" w:rsidRDefault="004125E6">
        <w:pPr>
          <w:pStyle w:val="a4"/>
          <w:jc w:val="center"/>
        </w:pPr>
        <w:r w:rsidRPr="004125E6">
          <w:fldChar w:fldCharType="begin"/>
        </w:r>
        <w:r w:rsidR="00532FC4">
          <w:instrText xml:space="preserve"> PAGE   \* MERGEFORMAT </w:instrText>
        </w:r>
        <w:r w:rsidRPr="004125E6">
          <w:fldChar w:fldCharType="separate"/>
        </w:r>
        <w:r w:rsidR="00D6544C" w:rsidRPr="00D6544C">
          <w:rPr>
            <w:noProof/>
            <w:lang w:val="zh-CN"/>
          </w:rPr>
          <w:t>4</w:t>
        </w:r>
        <w:r>
          <w:rPr>
            <w:lang w:val="zh-CN"/>
          </w:rPr>
          <w:fldChar w:fldCharType="end"/>
        </w:r>
      </w:p>
    </w:sdtContent>
  </w:sdt>
  <w:p w:rsidR="004125E6" w:rsidRDefault="004125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C4" w:rsidRDefault="00532FC4" w:rsidP="004125E6">
      <w:r>
        <w:separator/>
      </w:r>
    </w:p>
  </w:footnote>
  <w:footnote w:type="continuationSeparator" w:id="0">
    <w:p w:rsidR="00532FC4" w:rsidRDefault="00532FC4" w:rsidP="00412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77F43"/>
    <w:rsid w:val="0004080A"/>
    <w:rsid w:val="000B52AB"/>
    <w:rsid w:val="001565FF"/>
    <w:rsid w:val="001A389E"/>
    <w:rsid w:val="001D5C68"/>
    <w:rsid w:val="001E680A"/>
    <w:rsid w:val="00330869"/>
    <w:rsid w:val="0033556C"/>
    <w:rsid w:val="004125E6"/>
    <w:rsid w:val="00412638"/>
    <w:rsid w:val="00425F81"/>
    <w:rsid w:val="00483766"/>
    <w:rsid w:val="00532FC4"/>
    <w:rsid w:val="005549B6"/>
    <w:rsid w:val="00572FB6"/>
    <w:rsid w:val="00577F43"/>
    <w:rsid w:val="005C4125"/>
    <w:rsid w:val="005E3039"/>
    <w:rsid w:val="00640533"/>
    <w:rsid w:val="0076455B"/>
    <w:rsid w:val="007914EF"/>
    <w:rsid w:val="007951DA"/>
    <w:rsid w:val="007E2949"/>
    <w:rsid w:val="009166FB"/>
    <w:rsid w:val="009C13CC"/>
    <w:rsid w:val="009D3877"/>
    <w:rsid w:val="009E68A4"/>
    <w:rsid w:val="009F5C03"/>
    <w:rsid w:val="00B04BE1"/>
    <w:rsid w:val="00B25E35"/>
    <w:rsid w:val="00C0393B"/>
    <w:rsid w:val="00C916BB"/>
    <w:rsid w:val="00D6544C"/>
    <w:rsid w:val="00F55C63"/>
    <w:rsid w:val="00FA2EC0"/>
    <w:rsid w:val="00FE64B0"/>
    <w:rsid w:val="3CC0043D"/>
    <w:rsid w:val="49602CD8"/>
    <w:rsid w:val="52DB397B"/>
    <w:rsid w:val="553323FC"/>
    <w:rsid w:val="61C52BFA"/>
    <w:rsid w:val="63CC626F"/>
    <w:rsid w:val="661F5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E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125E6"/>
    <w:rPr>
      <w:sz w:val="18"/>
      <w:szCs w:val="18"/>
    </w:rPr>
  </w:style>
  <w:style w:type="paragraph" w:styleId="a4">
    <w:name w:val="footer"/>
    <w:basedOn w:val="a"/>
    <w:link w:val="Char0"/>
    <w:uiPriority w:val="99"/>
    <w:unhideWhenUsed/>
    <w:qFormat/>
    <w:rsid w:val="004125E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125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4125E6"/>
    <w:rPr>
      <w:sz w:val="18"/>
      <w:szCs w:val="18"/>
    </w:rPr>
  </w:style>
  <w:style w:type="character" w:customStyle="1" w:styleId="Char0">
    <w:name w:val="页脚 Char"/>
    <w:basedOn w:val="a0"/>
    <w:link w:val="a4"/>
    <w:uiPriority w:val="99"/>
    <w:qFormat/>
    <w:rsid w:val="004125E6"/>
    <w:rPr>
      <w:sz w:val="18"/>
      <w:szCs w:val="18"/>
    </w:rPr>
  </w:style>
  <w:style w:type="character" w:customStyle="1" w:styleId="apple-converted-space">
    <w:name w:val="apple-converted-space"/>
    <w:basedOn w:val="a0"/>
    <w:rsid w:val="004125E6"/>
  </w:style>
  <w:style w:type="character" w:customStyle="1" w:styleId="Char">
    <w:name w:val="批注框文本 Char"/>
    <w:basedOn w:val="a0"/>
    <w:link w:val="a3"/>
    <w:uiPriority w:val="99"/>
    <w:semiHidden/>
    <w:qFormat/>
    <w:rsid w:val="004125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2018-07-03T07:42:00Z</cp:lastPrinted>
  <dcterms:created xsi:type="dcterms:W3CDTF">2018-07-03T07:18:00Z</dcterms:created>
  <dcterms:modified xsi:type="dcterms:W3CDTF">2020-03-05T02:42:00Z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