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00" w:lineRule="atLeast"/>
        <w:ind w:left="0" w:right="0" w:firstLine="0"/>
        <w:jc w:val="center"/>
        <w:rPr>
          <w:rFonts w:hint="eastAsia" w:cs="宋体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许昌市</w:t>
      </w:r>
      <w:r>
        <w:rPr>
          <w:rFonts w:hint="eastAsia" w:cs="宋体"/>
          <w:i w:val="0"/>
          <w:caps w:val="0"/>
          <w:color w:val="000000"/>
          <w:spacing w:val="0"/>
          <w:sz w:val="36"/>
          <w:szCs w:val="36"/>
          <w:lang w:eastAsia="zh-CN"/>
        </w:rPr>
        <w:t>东城区、示范区所属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学校</w:t>
      </w:r>
      <w:r>
        <w:rPr>
          <w:rFonts w:hint="eastAsia" w:cs="宋体"/>
          <w:i w:val="0"/>
          <w:caps w:val="0"/>
          <w:color w:val="000000"/>
          <w:spacing w:val="0"/>
          <w:sz w:val="36"/>
          <w:szCs w:val="36"/>
          <w:lang w:val="en-US" w:eastAsia="zh-CN"/>
        </w:rPr>
        <w:t>2021年公开招聘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“城市特岗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</w:rPr>
        <w:t>教师</w:t>
      </w:r>
      <w:r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”面试参考教材目录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cs="宋体"/>
          <w:b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一、TG01许昌市新东街学校（中学部）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语文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《语文》（七年级上册）2016年7月第1版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《数学》（七年级上册）2012年6月第1版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《英语》（七年级上册）2013年6月第2版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《道德与法治》（七年级上册）2016年7月第1版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《中国历史》（七年级上册）2016年7月第1版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《美术》（七年级上册）2012年6月第1版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《音乐（简谱）》（七年级上册）2012年6月第1版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河南科学技术出版社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《信息技术》（七年级上册）2020年8月第1版</w:t>
      </w:r>
    </w:p>
    <w:p/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二、TG02许昌市东城区实验学校（中学部）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语文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《语文》（七年级上册）2016年7月第1版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三、TG03许昌学院附属中学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《英语》（七年级上册）2013年6月第2版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《道德与法治》（七年级上册）2016年7月第1版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四、TG04许昌市新东街学校（小学部）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湖南教育</w:t>
      </w:r>
      <w:r>
        <w:rPr>
          <w:rFonts w:hint="eastAsia" w:ascii="仿宋_GB2312" w:hAnsi="仿宋" w:eastAsia="仿宋_GB2312" w:cs="仿宋"/>
          <w:color w:val="auto"/>
          <w:sz w:val="24"/>
        </w:rPr>
        <w:t>出版社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山东教育出版社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三年级起点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音乐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心理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大象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小学生心理健康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年1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五、TG05许昌市东城区实验学校（小学部）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六、TG06许昌市兴业路小学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七、TG07许昌市学府街小学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八、TG08许昌市文峰路小学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九、TG09许昌市紫云路小学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十、TG10许昌市许州路小学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音乐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科学（物理专业）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大象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科学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06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湖南教育</w:t>
      </w:r>
      <w:r>
        <w:rPr>
          <w:rFonts w:hint="eastAsia" w:ascii="仿宋_GB2312" w:hAnsi="仿宋" w:eastAsia="仿宋_GB2312" w:cs="仿宋"/>
          <w:color w:val="auto"/>
          <w:sz w:val="24"/>
        </w:rPr>
        <w:t>出版社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山东教育出版社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三年级起点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十一、TG11许昌市南海街小学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音乐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十二、TG12许昌市许都路小学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湖南教育</w:t>
      </w:r>
      <w:r>
        <w:rPr>
          <w:rFonts w:hint="eastAsia" w:ascii="仿宋_GB2312" w:hAnsi="仿宋" w:eastAsia="仿宋_GB2312" w:cs="仿宋"/>
          <w:color w:val="auto"/>
          <w:sz w:val="24"/>
        </w:rPr>
        <w:t>出版社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山东教育出版社</w:t>
      </w:r>
      <w:r>
        <w:rPr>
          <w:rFonts w:hint="eastAsia" w:ascii="仿宋_GB2312" w:hAnsi="仿宋" w:eastAsia="仿宋_GB2312" w:cs="仿宋"/>
          <w:color w:val="auto"/>
          <w:sz w:val="24"/>
        </w:rPr>
        <w:t>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英语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三年级起点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科学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大象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科学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06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道德与法治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音乐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音乐（简谱）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美术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计算机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河南科学技术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信息技术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十三、TG13许昌市建安区邓庄街道办事处李庄小学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十四、TG14许昌市城乡一体化示范区实验学校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语文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《语文》（七年级上册）2016年7月第1版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《数学》（七年级上册）2012年6月第1版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英语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《英语》（七年级上册）2013年6月第2版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《道德与法治》（七年级上册）2016年7月第1版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历史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《中国历史》（七年级上册）2016年7月第1版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地理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地理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生物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生物学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物理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物理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八年级上册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化学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化学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九年级上册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体育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华东师范大学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体育与健康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七年级全一册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7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一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美术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《美术》（七年级上册）2012年6月第1版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音乐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人民教育出版社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《音乐（简谱）》（七年级上册）2012年6月第1版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  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河南科学技术出版社</w:t>
      </w:r>
      <w:r>
        <w:rPr>
          <w:rFonts w:hint="eastAsia" w:ascii="仿宋_GB2312" w:hAnsi="仿宋" w:eastAsia="仿宋_GB2312" w:cs="仿宋"/>
          <w:b w:val="0"/>
          <w:bCs w:val="0"/>
          <w:color w:val="auto"/>
          <w:sz w:val="24"/>
          <w:szCs w:val="24"/>
          <w:lang w:val="en-US" w:eastAsia="zh-CN"/>
        </w:rPr>
        <w:t>《信息技术》（七年级上册）2020年8月第1版</w:t>
      </w:r>
    </w:p>
    <w:p>
      <w:pPr>
        <w:ind w:left="842" w:leftChars="267" w:hanging="281" w:hangingChars="10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心理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教育科学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心理健康新科技综合知识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七年级</w:t>
      </w:r>
      <w:r>
        <w:rPr>
          <w:rFonts w:hint="eastAsia" w:ascii="仿宋_GB2312" w:hAnsi="仿宋" w:eastAsia="仿宋_GB2312" w:cs="仿宋"/>
          <w:color w:val="auto"/>
          <w:sz w:val="24"/>
        </w:rPr>
        <w:t>）2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004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8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 xml:space="preserve"> 2017年8月第3版</w:t>
      </w:r>
    </w:p>
    <w:p>
      <w:pPr>
        <w:ind w:left="843" w:hanging="720" w:hangingChars="300"/>
        <w:rPr>
          <w:rFonts w:hint="eastAsia" w:ascii="仿宋_GB2312" w:hAnsi="仿宋" w:eastAsia="仿宋_GB2312" w:cs="仿宋"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十五、TG15许昌市兰亭路小学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语文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出版社《语文》（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9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ind w:firstLine="562" w:firstLineChars="200"/>
        <w:rPr>
          <w:rFonts w:hint="eastAsia" w:ascii="仿宋_GB2312" w:hAnsi="仿宋" w:eastAsia="仿宋_GB2312" w:cs="仿宋"/>
          <w:color w:val="auto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人民教育</w:t>
      </w:r>
      <w:r>
        <w:rPr>
          <w:rFonts w:hint="eastAsia" w:ascii="仿宋_GB2312" w:hAnsi="仿宋" w:eastAsia="仿宋_GB2312" w:cs="仿宋"/>
          <w:color w:val="auto"/>
          <w:sz w:val="24"/>
        </w:rPr>
        <w:t>出版社《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数学</w:t>
      </w:r>
      <w:r>
        <w:rPr>
          <w:rFonts w:hint="eastAsia" w:ascii="仿宋_GB2312" w:hAnsi="仿宋" w:eastAsia="仿宋_GB2312" w:cs="仿宋"/>
          <w:color w:val="auto"/>
          <w:sz w:val="24"/>
        </w:rPr>
        <w:t>》（</w:t>
      </w:r>
      <w:r>
        <w:rPr>
          <w:rFonts w:hint="eastAsia" w:ascii="仿宋_GB2312" w:hAnsi="仿宋" w:eastAsia="仿宋_GB2312" w:cs="仿宋"/>
          <w:color w:val="auto"/>
          <w:sz w:val="24"/>
          <w:lang w:eastAsia="zh-CN"/>
        </w:rPr>
        <w:t>五年级上册</w:t>
      </w:r>
      <w:r>
        <w:rPr>
          <w:rFonts w:hint="eastAsia" w:ascii="仿宋_GB2312" w:hAnsi="仿宋" w:eastAsia="仿宋_GB2312" w:cs="仿宋"/>
          <w:color w:val="auto"/>
          <w:sz w:val="24"/>
        </w:rPr>
        <w:t>）201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24"/>
        </w:rPr>
        <w:t>年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24"/>
        </w:rPr>
        <w:t>月第</w:t>
      </w:r>
      <w:r>
        <w:rPr>
          <w:rFonts w:hint="eastAsia" w:ascii="仿宋_GB2312" w:hAnsi="仿宋" w:eastAsia="仿宋_GB2312" w:cs="仿宋"/>
          <w:color w:val="auto"/>
          <w:sz w:val="24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auto"/>
          <w:sz w:val="24"/>
        </w:rPr>
        <w:t>版</w:t>
      </w: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p>
      <w:pPr>
        <w:rPr>
          <w:rFonts w:hint="eastAsia" w:ascii="仿宋_GB2312" w:hAnsi="仿宋" w:eastAsia="仿宋_GB2312" w:cs="仿宋"/>
          <w:color w:val="auto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60B0B"/>
    <w:rsid w:val="115025D2"/>
    <w:rsid w:val="160C07F5"/>
    <w:rsid w:val="164D4D8A"/>
    <w:rsid w:val="1A4C0204"/>
    <w:rsid w:val="1B6D2B02"/>
    <w:rsid w:val="1C26035F"/>
    <w:rsid w:val="225A7748"/>
    <w:rsid w:val="27A1746C"/>
    <w:rsid w:val="46D672AF"/>
    <w:rsid w:val="56924851"/>
    <w:rsid w:val="6B6B731E"/>
    <w:rsid w:val="6F3F05C7"/>
    <w:rsid w:val="7E9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2021-07-16T09:15:00Z</dcterms:created>
  <dc:creator>lenovo</dc:creator>
  <cp:lastModifiedBy>Administrator</cp:lastModifiedBy>
  <dcterms:modified xsi:type="dcterms:W3CDTF">2021-07-22T00:59:27Z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