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71374"/>
    <w:p w14:paraId="3FA40223">
      <w:pPr>
        <w:tabs>
          <w:tab w:val="left" w:pos="1461"/>
        </w:tabs>
        <w:bidi w:val="0"/>
        <w:jc w:val="left"/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>附件：</w:t>
      </w:r>
    </w:p>
    <w:p w14:paraId="2C885A0C">
      <w:pPr>
        <w:tabs>
          <w:tab w:val="left" w:pos="1461"/>
        </w:tabs>
        <w:bidi w:val="0"/>
        <w:jc w:val="center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u w:val="none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u w:val="none"/>
          <w:lang w:val="en-US" w:eastAsia="zh-CN" w:bidi="ar-SA"/>
        </w:rPr>
        <w:t>2026年许昌市教育局普法责任清单</w:t>
      </w:r>
    </w:p>
    <w:bookmarkEnd w:id="0"/>
    <w:p w14:paraId="044DE35B">
      <w:pPr>
        <w:tabs>
          <w:tab w:val="left" w:pos="1461"/>
        </w:tabs>
        <w:bidi w:val="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责任单位：许昌市教育局</w:t>
      </w:r>
    </w:p>
    <w:tbl>
      <w:tblPr>
        <w:tblStyle w:val="12"/>
        <w:tblW w:w="9570" w:type="dxa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055"/>
        <w:gridCol w:w="3465"/>
        <w:gridCol w:w="1860"/>
      </w:tblGrid>
      <w:tr w14:paraId="1959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90" w:type="dxa"/>
            <w:vAlign w:val="center"/>
          </w:tcPr>
          <w:p w14:paraId="21A8F9D4">
            <w:pPr>
              <w:tabs>
                <w:tab w:val="left" w:pos="1461"/>
              </w:tabs>
              <w:bidi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重点普法对象</w:t>
            </w:r>
          </w:p>
        </w:tc>
        <w:tc>
          <w:tcPr>
            <w:tcW w:w="7380" w:type="dxa"/>
            <w:gridSpan w:val="3"/>
            <w:vAlign w:val="center"/>
          </w:tcPr>
          <w:p w14:paraId="6D189CDA">
            <w:pPr>
              <w:tabs>
                <w:tab w:val="left" w:pos="1461"/>
              </w:tabs>
              <w:bidi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全市教育系统教职员工、学生及家长</w:t>
            </w:r>
          </w:p>
        </w:tc>
      </w:tr>
      <w:tr w14:paraId="4CB1F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2190" w:type="dxa"/>
            <w:vAlign w:val="center"/>
          </w:tcPr>
          <w:p w14:paraId="108B0870">
            <w:pPr>
              <w:tabs>
                <w:tab w:val="left" w:pos="1461"/>
              </w:tabs>
              <w:bidi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vAlign w:val="center"/>
          </w:tcPr>
          <w:p w14:paraId="735CCB84">
            <w:pPr>
              <w:tabs>
                <w:tab w:val="left" w:pos="1461"/>
              </w:tabs>
              <w:bidi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共性普法内容</w:t>
            </w:r>
          </w:p>
        </w:tc>
        <w:tc>
          <w:tcPr>
            <w:tcW w:w="5325" w:type="dxa"/>
            <w:gridSpan w:val="2"/>
            <w:vAlign w:val="center"/>
          </w:tcPr>
          <w:p w14:paraId="3789B33D">
            <w:pPr>
              <w:tabs>
                <w:tab w:val="left" w:pos="1101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习近平新时代中国特色社会主义思想，习近平法治思想，党的二十大会议精神、二十届历次全会精神，宪法、民法典、爱国主义教育法等基本法律法规，党内法规，与我市“两融五城四跃升“一代一圈两谷”发展战略密切相关的法律法规等。</w:t>
            </w:r>
          </w:p>
        </w:tc>
      </w:tr>
      <w:tr w14:paraId="066B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90" w:type="dxa"/>
            <w:vMerge w:val="restart"/>
            <w:vAlign w:val="center"/>
          </w:tcPr>
          <w:p w14:paraId="7C56B0AF">
            <w:pPr>
              <w:tabs>
                <w:tab w:val="left" w:pos="1461"/>
              </w:tabs>
              <w:bidi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lang w:val="en-US" w:eastAsia="zh-CN"/>
              </w:rPr>
              <w:t>重点普法内容</w:t>
            </w:r>
          </w:p>
        </w:tc>
        <w:tc>
          <w:tcPr>
            <w:tcW w:w="2055" w:type="dxa"/>
            <w:vMerge w:val="restart"/>
            <w:vAlign w:val="center"/>
          </w:tcPr>
          <w:p w14:paraId="28D29A08">
            <w:pPr>
              <w:bidi w:val="0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lang w:val="en-US" w:eastAsia="zh-CN"/>
              </w:rPr>
              <w:t>个性普法内容</w:t>
            </w:r>
          </w:p>
        </w:tc>
        <w:tc>
          <w:tcPr>
            <w:tcW w:w="3465" w:type="dxa"/>
            <w:vAlign w:val="center"/>
          </w:tcPr>
          <w:p w14:paraId="507489C8">
            <w:pPr>
              <w:tabs>
                <w:tab w:val="left" w:pos="1461"/>
              </w:tabs>
              <w:bidi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拟重点普及法律法规名称</w:t>
            </w:r>
          </w:p>
        </w:tc>
        <w:tc>
          <w:tcPr>
            <w:tcW w:w="1860" w:type="dxa"/>
            <w:vAlign w:val="center"/>
          </w:tcPr>
          <w:p w14:paraId="67FECB29">
            <w:pPr>
              <w:tabs>
                <w:tab w:val="left" w:pos="1461"/>
              </w:tabs>
              <w:bidi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责任科室</w:t>
            </w:r>
          </w:p>
        </w:tc>
      </w:tr>
      <w:tr w14:paraId="3A20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90" w:type="dxa"/>
            <w:vMerge w:val="continue"/>
            <w:vAlign w:val="center"/>
          </w:tcPr>
          <w:p w14:paraId="4B62D13D">
            <w:pPr>
              <w:tabs>
                <w:tab w:val="left" w:pos="146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2AE995C8">
            <w:pPr>
              <w:tabs>
                <w:tab w:val="left" w:pos="146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465" w:type="dxa"/>
            <w:vAlign w:val="center"/>
          </w:tcPr>
          <w:p w14:paraId="233A9F0F">
            <w:pPr>
              <w:tabs>
                <w:tab w:val="left" w:pos="146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《中华人民共和国义务教育法》</w:t>
            </w:r>
          </w:p>
        </w:tc>
        <w:tc>
          <w:tcPr>
            <w:tcW w:w="1860" w:type="dxa"/>
            <w:vAlign w:val="center"/>
          </w:tcPr>
          <w:p w14:paraId="4EC5CB8D">
            <w:pPr>
              <w:tabs>
                <w:tab w:val="left" w:pos="146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校外教育培训监管科</w:t>
            </w:r>
          </w:p>
        </w:tc>
      </w:tr>
      <w:tr w14:paraId="6B13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90" w:type="dxa"/>
            <w:vMerge w:val="continue"/>
            <w:vAlign w:val="center"/>
          </w:tcPr>
          <w:p w14:paraId="154DE29B">
            <w:pPr>
              <w:tabs>
                <w:tab w:val="left" w:pos="146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1F250779">
            <w:pPr>
              <w:tabs>
                <w:tab w:val="left" w:pos="146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465" w:type="dxa"/>
            <w:vAlign w:val="center"/>
          </w:tcPr>
          <w:p w14:paraId="47F1DAED">
            <w:pPr>
              <w:tabs>
                <w:tab w:val="left" w:pos="146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《中华人民共和国民法典》</w:t>
            </w:r>
          </w:p>
        </w:tc>
        <w:tc>
          <w:tcPr>
            <w:tcW w:w="1860" w:type="dxa"/>
            <w:vAlign w:val="center"/>
          </w:tcPr>
          <w:p w14:paraId="4A4FD9DE">
            <w:pPr>
              <w:tabs>
                <w:tab w:val="left" w:pos="146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校外教育培训监管科</w:t>
            </w:r>
          </w:p>
        </w:tc>
      </w:tr>
      <w:tr w14:paraId="0E54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90" w:type="dxa"/>
            <w:vMerge w:val="continue"/>
            <w:vAlign w:val="center"/>
          </w:tcPr>
          <w:p w14:paraId="6A453405">
            <w:pPr>
              <w:tabs>
                <w:tab w:val="left" w:pos="146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5B76AC5A">
            <w:pPr>
              <w:tabs>
                <w:tab w:val="left" w:pos="146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465" w:type="dxa"/>
            <w:vAlign w:val="center"/>
          </w:tcPr>
          <w:p w14:paraId="6CADA428">
            <w:pPr>
              <w:tabs>
                <w:tab w:val="left" w:pos="146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《中华人民共和国宪法》</w:t>
            </w:r>
          </w:p>
        </w:tc>
        <w:tc>
          <w:tcPr>
            <w:tcW w:w="1860" w:type="dxa"/>
            <w:vAlign w:val="center"/>
          </w:tcPr>
          <w:p w14:paraId="0AC1E883">
            <w:pPr>
              <w:tabs>
                <w:tab w:val="left" w:pos="146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校外教育培训监管科</w:t>
            </w:r>
          </w:p>
        </w:tc>
      </w:tr>
      <w:tr w14:paraId="6497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continue"/>
            <w:vAlign w:val="center"/>
          </w:tcPr>
          <w:p w14:paraId="54324E42">
            <w:pPr>
              <w:tabs>
                <w:tab w:val="left" w:pos="146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49C23C9E">
            <w:pPr>
              <w:tabs>
                <w:tab w:val="left" w:pos="146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465" w:type="dxa"/>
            <w:vAlign w:val="center"/>
          </w:tcPr>
          <w:p w14:paraId="0007C7C1">
            <w:pPr>
              <w:tabs>
                <w:tab w:val="left" w:pos="146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《中华人民共和国法治宣传教育法》</w:t>
            </w:r>
          </w:p>
        </w:tc>
        <w:tc>
          <w:tcPr>
            <w:tcW w:w="1860" w:type="dxa"/>
            <w:vAlign w:val="center"/>
          </w:tcPr>
          <w:p w14:paraId="49D76124">
            <w:pPr>
              <w:tabs>
                <w:tab w:val="left" w:pos="146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校外教育培训监管科</w:t>
            </w:r>
          </w:p>
        </w:tc>
      </w:tr>
      <w:tr w14:paraId="0CE7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restart"/>
            <w:vAlign w:val="center"/>
          </w:tcPr>
          <w:p w14:paraId="00D4F5D2">
            <w:pPr>
              <w:tabs>
                <w:tab w:val="left" w:pos="146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  <w:p w14:paraId="59618C08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81128D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lang w:val="en-US" w:eastAsia="zh-CN"/>
              </w:rPr>
              <w:t>本部门本单位2026年重要时间节点普法计划</w:t>
            </w:r>
          </w:p>
        </w:tc>
        <w:tc>
          <w:tcPr>
            <w:tcW w:w="5520" w:type="dxa"/>
            <w:gridSpan w:val="2"/>
            <w:vAlign w:val="center"/>
          </w:tcPr>
          <w:p w14:paraId="1B736670">
            <w:pPr>
              <w:bidi w:val="0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lang w:val="en-US" w:eastAsia="zh-CN"/>
              </w:rPr>
              <w:t>具体内容（包括时间、地点、活动形式）</w:t>
            </w:r>
          </w:p>
        </w:tc>
        <w:tc>
          <w:tcPr>
            <w:tcW w:w="1860" w:type="dxa"/>
            <w:vAlign w:val="center"/>
          </w:tcPr>
          <w:p w14:paraId="7F1BD8C1">
            <w:pPr>
              <w:bidi w:val="0"/>
              <w:jc w:val="center"/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8"/>
                <w:szCs w:val="28"/>
                <w:lang w:val="en-US" w:eastAsia="zh-CN"/>
              </w:rPr>
              <w:t>完成时限</w:t>
            </w:r>
          </w:p>
        </w:tc>
      </w:tr>
      <w:tr w14:paraId="33FA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190" w:type="dxa"/>
            <w:vMerge w:val="continue"/>
            <w:vAlign w:val="center"/>
          </w:tcPr>
          <w:p w14:paraId="65958439">
            <w:pPr>
              <w:tabs>
                <w:tab w:val="left" w:pos="146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5520" w:type="dxa"/>
            <w:gridSpan w:val="2"/>
            <w:vAlign w:val="center"/>
          </w:tcPr>
          <w:p w14:paraId="349CE934">
            <w:pPr>
              <w:tabs>
                <w:tab w:val="left" w:pos="1461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利用全市学生春秋季开学第一课、每周班会、学校电子屏播放、学校黑板报等形式宣传《义务教育法》《民法典》《法治宣传教育法》。</w:t>
            </w:r>
          </w:p>
        </w:tc>
        <w:tc>
          <w:tcPr>
            <w:tcW w:w="1860" w:type="dxa"/>
            <w:vAlign w:val="center"/>
          </w:tcPr>
          <w:p w14:paraId="16D05560">
            <w:pPr>
              <w:tabs>
                <w:tab w:val="left" w:pos="1461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3月、9月学生开学季</w:t>
            </w:r>
          </w:p>
        </w:tc>
      </w:tr>
      <w:tr w14:paraId="097C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190" w:type="dxa"/>
            <w:vMerge w:val="continue"/>
            <w:vAlign w:val="center"/>
          </w:tcPr>
          <w:p w14:paraId="5ADAF0D9">
            <w:pPr>
              <w:tabs>
                <w:tab w:val="left" w:pos="146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5520" w:type="dxa"/>
            <w:gridSpan w:val="2"/>
            <w:vAlign w:val="center"/>
          </w:tcPr>
          <w:p w14:paraId="0DF083D3">
            <w:pPr>
              <w:tabs>
                <w:tab w:val="left" w:pos="1461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在全市学校多种途径宣传《国家安全法》《反恐怖法》、进行防震减灾安全演练。</w:t>
            </w:r>
          </w:p>
        </w:tc>
        <w:tc>
          <w:tcPr>
            <w:tcW w:w="1860" w:type="dxa"/>
            <w:vAlign w:val="center"/>
          </w:tcPr>
          <w:p w14:paraId="550A0A4D">
            <w:pPr>
              <w:tabs>
                <w:tab w:val="left" w:pos="1461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4月、5月</w:t>
            </w:r>
          </w:p>
        </w:tc>
      </w:tr>
      <w:tr w14:paraId="69E09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190" w:type="dxa"/>
            <w:vMerge w:val="continue"/>
            <w:vAlign w:val="center"/>
          </w:tcPr>
          <w:p w14:paraId="41BF29C9">
            <w:pPr>
              <w:tabs>
                <w:tab w:val="left" w:pos="146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5520" w:type="dxa"/>
            <w:gridSpan w:val="2"/>
            <w:vAlign w:val="center"/>
          </w:tcPr>
          <w:p w14:paraId="54468BF9">
            <w:pPr>
              <w:tabs>
                <w:tab w:val="left" w:pos="1461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对教育系统法治教师及机关干部进行培训及相关理论测试。</w:t>
            </w:r>
          </w:p>
        </w:tc>
        <w:tc>
          <w:tcPr>
            <w:tcW w:w="1860" w:type="dxa"/>
            <w:vAlign w:val="center"/>
          </w:tcPr>
          <w:p w14:paraId="4ACBB2E1">
            <w:pPr>
              <w:tabs>
                <w:tab w:val="left" w:pos="1461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8月</w:t>
            </w:r>
          </w:p>
        </w:tc>
      </w:tr>
      <w:tr w14:paraId="410E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continue"/>
            <w:vAlign w:val="center"/>
          </w:tcPr>
          <w:p w14:paraId="22F7387C">
            <w:pPr>
              <w:tabs>
                <w:tab w:val="left" w:pos="1461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5520" w:type="dxa"/>
            <w:gridSpan w:val="2"/>
            <w:vAlign w:val="center"/>
          </w:tcPr>
          <w:p w14:paraId="2638AF50">
            <w:pPr>
              <w:tabs>
                <w:tab w:val="left" w:pos="1461"/>
              </w:tabs>
              <w:bidi w:val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利用“宪法日”和“宪法宣传周”，全市各学校制作宣传版面、悬挂横幅、电子屏滚动播放、法治副校长进校授课等方式，对学生、老师和家长进行《宪法》普及。</w:t>
            </w:r>
          </w:p>
        </w:tc>
        <w:tc>
          <w:tcPr>
            <w:tcW w:w="1860" w:type="dxa"/>
            <w:vAlign w:val="center"/>
          </w:tcPr>
          <w:p w14:paraId="5B238485">
            <w:pPr>
              <w:tabs>
                <w:tab w:val="left" w:pos="1461"/>
              </w:tabs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12月</w:t>
            </w:r>
          </w:p>
        </w:tc>
      </w:tr>
    </w:tbl>
    <w:p w14:paraId="204DCF8E">
      <w:pPr>
        <w:tabs>
          <w:tab w:val="left" w:pos="1461"/>
        </w:tabs>
        <w:bidi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1F3417D-601C-416B-83EF-C89F7A9A503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30398C7-A1D1-473F-A987-8CCDA7568EF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AB6C5D4-669E-4F73-81D0-0C3D432035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156CF"/>
    <w:multiLevelType w:val="multilevel"/>
    <w:tmpl w:val="62C156CF"/>
    <w:lvl w:ilvl="0" w:tentative="0">
      <w:start w:val="1"/>
      <w:numFmt w:val="chineseCounting"/>
      <w:pStyle w:val="2"/>
      <w:suff w:val="nothing"/>
      <w:lvlText w:val="%1、"/>
      <w:lvlJc w:val="left"/>
      <w:pPr>
        <w:ind w:left="0" w:leftChars="0" w:firstLine="0" w:firstLineChars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leftChars="0" w:firstLine="0" w:firstLineChars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leftChars="0" w:firstLine="400" w:firstLineChars="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leftChars="0" w:firstLine="402" w:firstLineChars="0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leftChars="0" w:firstLine="402" w:firstLineChars="0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leftChars="0" w:firstLine="402" w:firstLineChars="0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leftChars="0" w:firstLine="402" w:firstLineChars="0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leftChars="0" w:firstLine="402" w:firstLineChars="0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leftChars="0" w:firstLine="402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ZWZhNTIwNjBiOTA3MWQ0YTIyM2Y0YmRlNjdkNDUifQ=="/>
  </w:docVars>
  <w:rsids>
    <w:rsidRoot w:val="00172A27"/>
    <w:rsid w:val="192B218B"/>
    <w:rsid w:val="22FA342B"/>
    <w:rsid w:val="237F731C"/>
    <w:rsid w:val="275A7229"/>
    <w:rsid w:val="296A5517"/>
    <w:rsid w:val="2982545F"/>
    <w:rsid w:val="2AC0488D"/>
    <w:rsid w:val="2AD8675C"/>
    <w:rsid w:val="2B6A4679"/>
    <w:rsid w:val="34BD49AD"/>
    <w:rsid w:val="49A97913"/>
    <w:rsid w:val="4F073E9D"/>
    <w:rsid w:val="54143542"/>
    <w:rsid w:val="5EB571C1"/>
    <w:rsid w:val="64C1155E"/>
    <w:rsid w:val="651A36AB"/>
    <w:rsid w:val="6ABD7828"/>
    <w:rsid w:val="6E9E269F"/>
    <w:rsid w:val="707379AA"/>
    <w:rsid w:val="73415C36"/>
    <w:rsid w:val="76A04FB7"/>
    <w:rsid w:val="7CA169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240" w:lineRule="auto"/>
      <w:ind w:firstLine="0" w:firstLineChars="0"/>
      <w:outlineLvl w:val="1"/>
    </w:pPr>
    <w:rPr>
      <w:rFonts w:ascii="Arial" w:hAnsi="Arial" w:eastAsia="楷体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Char"/>
    <w:link w:val="2"/>
    <w:qFormat/>
    <w:uiPriority w:val="0"/>
    <w:rPr>
      <w:rFonts w:eastAsia="黑体" w:asciiTheme="minorAscii" w:hAnsiTheme="minorAsci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535</Words>
  <Characters>542</Characters>
  <Lines>0</Lines>
  <Paragraphs>0</Paragraphs>
  <TotalTime>28</TotalTime>
  <ScaleCrop>false</ScaleCrop>
  <LinksUpToDate>false</LinksUpToDate>
  <CharactersWithSpaces>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鼎立中原</cp:lastModifiedBy>
  <dcterms:modified xsi:type="dcterms:W3CDTF">2026-03-16T02:17:35Z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8640E37B904D46869739C1C0B8DA1641_13</vt:lpwstr>
  </property>
  <property fmtid="{D5CDD505-2E9C-101B-9397-08002B2CF9AE}" pid="4" name="KSOTemplateDocerSaveRecord">
    <vt:lpwstr>eyJoZGlkIjoiZDM3ZGU3ZmYxMzgzYjE2MzVjYTg2NjFhNTA4NjhiMjkiLCJ1c2VySWQiOiIyODU5NDI2NjMifQ==</vt:lpwstr>
  </property>
</Properties>
</file>